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FA824" w14:textId="7C0A5A9B" w:rsidR="00304DF7" w:rsidRDefault="002660CA" w:rsidP="003C7FC3">
      <w:pPr>
        <w:pStyle w:val="Kurzdokument-Titel"/>
        <w:spacing w:before="1320"/>
      </w:pPr>
      <w:r>
        <w:t xml:space="preserve">VERTRAGSMUSTER VOM </w:t>
      </w:r>
      <w:r w:rsidR="00373407">
        <w:t>27</w:t>
      </w:r>
      <w:r w:rsidR="00100CF6">
        <w:t>.02.2025</w:t>
      </w:r>
    </w:p>
    <w:p w14:paraId="35A25B4C" w14:textId="77777777" w:rsidR="003B6C3E" w:rsidRPr="00100CF6" w:rsidRDefault="003B6C3E" w:rsidP="003C7FC3">
      <w:pPr>
        <w:pStyle w:val="Kurzdokument-Titel"/>
        <w:spacing w:before="1320"/>
      </w:pPr>
      <w:r>
        <w:t>Vereinbarung</w:t>
      </w:r>
      <w:r w:rsidR="00F94780">
        <w:t xml:space="preserve"> zur </w:t>
      </w:r>
      <w:r w:rsidR="00786552">
        <w:br/>
      </w:r>
      <w:r w:rsidR="00786552" w:rsidRPr="00100CF6">
        <w:t>K</w:t>
      </w:r>
      <w:r w:rsidR="00F94780" w:rsidRPr="00100CF6">
        <w:t>ooperation</w:t>
      </w:r>
      <w:r w:rsidR="00786552" w:rsidRPr="00100CF6">
        <w:t xml:space="preserve"> Wissenschaft – Wirtschaft</w:t>
      </w:r>
      <w:r w:rsidRPr="00100CF6">
        <w:br/>
      </w:r>
      <w:r w:rsidR="00F94780" w:rsidRPr="00100CF6">
        <w:t xml:space="preserve">im Rahmen des </w:t>
      </w:r>
      <w:r w:rsidRPr="00100CF6">
        <w:t>Christian Doppler Labor</w:t>
      </w:r>
      <w:r w:rsidR="00F94780" w:rsidRPr="00100CF6">
        <w:t>s</w:t>
      </w:r>
      <w:r w:rsidRPr="00100CF6">
        <w:t xml:space="preserve"> </w:t>
      </w:r>
      <w:r w:rsidR="00A6160A" w:rsidRPr="00100CF6">
        <w:br/>
      </w:r>
      <w:r w:rsidRPr="00100CF6">
        <w:t xml:space="preserve">für </w:t>
      </w:r>
      <w:r w:rsidR="00F32BC2" w:rsidRPr="00100CF6">
        <w:t>…</w:t>
      </w:r>
      <w:r w:rsidR="002660CA" w:rsidRPr="00100CF6">
        <w:t>………………………………</w:t>
      </w:r>
    </w:p>
    <w:p w14:paraId="309553DE" w14:textId="77777777" w:rsidR="00E16629" w:rsidRPr="00100CF6" w:rsidRDefault="00E16629" w:rsidP="006327E8">
      <w:pPr>
        <w:pStyle w:val="Flietext"/>
      </w:pPr>
    </w:p>
    <w:p w14:paraId="6BBF3CA5" w14:textId="77777777" w:rsidR="00E16629" w:rsidRPr="00100CF6" w:rsidRDefault="00E16629" w:rsidP="006327E8">
      <w:pPr>
        <w:pStyle w:val="Flietext"/>
      </w:pPr>
    </w:p>
    <w:p w14:paraId="22866D58" w14:textId="77777777" w:rsidR="00E16629" w:rsidRPr="00100CF6" w:rsidRDefault="00E16629" w:rsidP="006327E8">
      <w:pPr>
        <w:pStyle w:val="Flietext"/>
      </w:pPr>
    </w:p>
    <w:p w14:paraId="1A1D95EC" w14:textId="77777777" w:rsidR="005C18AF" w:rsidRPr="00100CF6" w:rsidRDefault="003B6C3E" w:rsidP="006327E8">
      <w:pPr>
        <w:pStyle w:val="Flietext"/>
      </w:pPr>
      <w:r w:rsidRPr="00100CF6">
        <w:t>abgeschlossen zwischen</w:t>
      </w:r>
    </w:p>
    <w:p w14:paraId="7C0D471D" w14:textId="77777777" w:rsidR="003B6C3E" w:rsidRPr="00100CF6" w:rsidRDefault="003B6C3E" w:rsidP="006327E8">
      <w:pPr>
        <w:pStyle w:val="Flietext"/>
      </w:pPr>
    </w:p>
    <w:p w14:paraId="246E0F36" w14:textId="77777777" w:rsidR="003B6C3E" w:rsidRPr="00100CF6" w:rsidRDefault="002660CA" w:rsidP="006327E8">
      <w:pPr>
        <w:pStyle w:val="Flietext"/>
      </w:pPr>
      <w:r w:rsidRPr="00100CF6">
        <w:t xml:space="preserve">der </w:t>
      </w:r>
      <w:r w:rsidR="00F32BC2" w:rsidRPr="00100CF6">
        <w:t>Universität</w:t>
      </w:r>
      <w:r w:rsidR="00E759D9" w:rsidRPr="00100CF6">
        <w:t>/Forschungseinrichtung</w:t>
      </w:r>
    </w:p>
    <w:p w14:paraId="2D4A3ED8" w14:textId="77777777" w:rsidR="00F32BC2" w:rsidRPr="00100CF6" w:rsidRDefault="00F32BC2" w:rsidP="006327E8">
      <w:pPr>
        <w:pStyle w:val="Flietext"/>
      </w:pPr>
      <w:r w:rsidRPr="00100CF6">
        <w:t>… Bezeichnung ….</w:t>
      </w:r>
    </w:p>
    <w:p w14:paraId="1459AF1A" w14:textId="77777777" w:rsidR="00F32BC2" w:rsidRDefault="00F32BC2" w:rsidP="006327E8">
      <w:pPr>
        <w:pStyle w:val="Flietext"/>
      </w:pPr>
      <w:r w:rsidRPr="00100CF6">
        <w:t>… Adresse …</w:t>
      </w:r>
    </w:p>
    <w:p w14:paraId="4F9F28A0" w14:textId="77777777" w:rsidR="00A6160A" w:rsidRDefault="00A6160A" w:rsidP="006327E8">
      <w:pPr>
        <w:pStyle w:val="Flietext"/>
      </w:pPr>
    </w:p>
    <w:p w14:paraId="27E65419" w14:textId="77777777" w:rsidR="003B6C3E" w:rsidRDefault="003B6C3E" w:rsidP="006327E8">
      <w:pPr>
        <w:pStyle w:val="Flietext"/>
      </w:pPr>
      <w:r>
        <w:t xml:space="preserve">und </w:t>
      </w:r>
    </w:p>
    <w:p w14:paraId="4A3511FB" w14:textId="77777777" w:rsidR="003B6C3E" w:rsidRDefault="003B6C3E" w:rsidP="006327E8">
      <w:pPr>
        <w:pStyle w:val="Flietext"/>
      </w:pPr>
    </w:p>
    <w:p w14:paraId="70FFAE49" w14:textId="77777777" w:rsidR="00A6160A" w:rsidRPr="00A6160A" w:rsidRDefault="002660CA" w:rsidP="00A6160A">
      <w:pPr>
        <w:pStyle w:val="Flietext"/>
      </w:pPr>
      <w:r>
        <w:t xml:space="preserve">dem </w:t>
      </w:r>
      <w:r w:rsidR="00F32BC2">
        <w:t>Unternehmen</w:t>
      </w:r>
    </w:p>
    <w:p w14:paraId="1BCE1A23" w14:textId="77777777" w:rsidR="003B6C3E" w:rsidRDefault="00F32BC2" w:rsidP="006327E8">
      <w:pPr>
        <w:pStyle w:val="Flietext"/>
      </w:pPr>
      <w:r>
        <w:t>… Bezeichnung …</w:t>
      </w:r>
    </w:p>
    <w:p w14:paraId="4CCD6EAE" w14:textId="77777777" w:rsidR="00F32BC2" w:rsidRDefault="00F32BC2" w:rsidP="006327E8">
      <w:pPr>
        <w:pStyle w:val="Flietext"/>
      </w:pPr>
      <w:r>
        <w:t>… Adresse …</w:t>
      </w:r>
    </w:p>
    <w:p w14:paraId="001BEB5F" w14:textId="77777777" w:rsidR="00F32BC2" w:rsidRDefault="00F32BC2" w:rsidP="00F32BC2">
      <w:pPr>
        <w:pStyle w:val="Flietext12EbeneBlock"/>
      </w:pPr>
    </w:p>
    <w:p w14:paraId="4A214D0A" w14:textId="77777777" w:rsidR="003B6C3E" w:rsidRDefault="003B6C3E" w:rsidP="006327E8">
      <w:pPr>
        <w:pStyle w:val="Flietext"/>
      </w:pPr>
    </w:p>
    <w:p w14:paraId="7A9554F1" w14:textId="77777777" w:rsidR="003B6C3E" w:rsidRDefault="003B6C3E" w:rsidP="006327E8">
      <w:pPr>
        <w:pStyle w:val="Flietext"/>
      </w:pPr>
    </w:p>
    <w:p w14:paraId="4DE8A7BF" w14:textId="217FDCED" w:rsidR="00F94780" w:rsidRPr="00F94780" w:rsidRDefault="003C7FC3" w:rsidP="00F94780">
      <w:pPr>
        <w:pStyle w:val="Flietext"/>
        <w:rPr>
          <w:b/>
        </w:rPr>
      </w:pPr>
      <w:r>
        <w:br w:type="page"/>
      </w:r>
      <w:r w:rsidR="00C85ACF">
        <w:rPr>
          <w:b/>
        </w:rPr>
        <w:lastRenderedPageBreak/>
        <w:t>Kooperationsv</w:t>
      </w:r>
      <w:r w:rsidR="00F94780" w:rsidRPr="00F94780">
        <w:rPr>
          <w:b/>
        </w:rPr>
        <w:t xml:space="preserve">ereinbarung </w:t>
      </w:r>
    </w:p>
    <w:p w14:paraId="71783083" w14:textId="77777777" w:rsidR="00F94780" w:rsidRDefault="00F94780" w:rsidP="003B6C3E">
      <w:pPr>
        <w:pStyle w:val="Flietext"/>
      </w:pPr>
    </w:p>
    <w:p w14:paraId="2AEA0189" w14:textId="77777777" w:rsidR="00B87BED" w:rsidRPr="00C85ACF" w:rsidRDefault="003B6C3E" w:rsidP="00C85ACF">
      <w:pPr>
        <w:pStyle w:val="Flietext"/>
        <w:numPr>
          <w:ilvl w:val="0"/>
          <w:numId w:val="22"/>
        </w:numPr>
        <w:tabs>
          <w:tab w:val="num" w:pos="567"/>
        </w:tabs>
        <w:rPr>
          <w:lang w:val="de-AT"/>
        </w:rPr>
      </w:pPr>
      <w:r w:rsidRPr="00C85ACF">
        <w:rPr>
          <w:lang w:val="de-AT"/>
        </w:rPr>
        <w:t>Die Vertragspartner kooperieren im Rahmen des Christian Doppler Labor</w:t>
      </w:r>
      <w:r w:rsidR="00F94780" w:rsidRPr="00C85ACF">
        <w:rPr>
          <w:lang w:val="de-AT"/>
        </w:rPr>
        <w:t>s</w:t>
      </w:r>
      <w:r w:rsidR="00F32BC2" w:rsidRPr="00C85ACF">
        <w:rPr>
          <w:lang w:val="de-AT"/>
        </w:rPr>
        <w:t xml:space="preserve"> für …</w:t>
      </w:r>
      <w:r w:rsidR="005A0F2F" w:rsidRPr="00C85ACF">
        <w:rPr>
          <w:lang w:val="de-AT"/>
        </w:rPr>
        <w:t xml:space="preserve">. </w:t>
      </w:r>
    </w:p>
    <w:p w14:paraId="6E49A6A1" w14:textId="77777777" w:rsidR="00B87BED" w:rsidRPr="00C85ACF" w:rsidRDefault="00B87BED" w:rsidP="00C85ACF">
      <w:pPr>
        <w:pStyle w:val="Flietext"/>
        <w:tabs>
          <w:tab w:val="num" w:pos="567"/>
        </w:tabs>
        <w:ind w:left="360"/>
        <w:rPr>
          <w:lang w:val="de-AT"/>
        </w:rPr>
      </w:pPr>
    </w:p>
    <w:p w14:paraId="1A8A61BB" w14:textId="77777777" w:rsidR="00E16629" w:rsidRPr="00C85ACF" w:rsidRDefault="00754524" w:rsidP="00C85ACF">
      <w:pPr>
        <w:pStyle w:val="Flietext"/>
        <w:numPr>
          <w:ilvl w:val="0"/>
          <w:numId w:val="22"/>
        </w:numPr>
        <w:tabs>
          <w:tab w:val="num" w:pos="567"/>
        </w:tabs>
        <w:rPr>
          <w:lang w:val="de-AT"/>
        </w:rPr>
      </w:pPr>
      <w:r w:rsidRPr="00C85ACF">
        <w:rPr>
          <w:lang w:val="de-AT"/>
        </w:rPr>
        <w:t>Die Forschungsaktivitäten finden in folgenden Bereichen statt:</w:t>
      </w:r>
      <w:r w:rsidR="00F32BC2" w:rsidRPr="00C85ACF">
        <w:rPr>
          <w:lang w:val="de-AT"/>
        </w:rPr>
        <w:t xml:space="preserve"> </w:t>
      </w:r>
    </w:p>
    <w:p w14:paraId="49D4047F" w14:textId="77777777" w:rsidR="00754524" w:rsidRDefault="00F32BC2" w:rsidP="00C85ACF">
      <w:pPr>
        <w:pStyle w:val="Flietext"/>
        <w:numPr>
          <w:ilvl w:val="0"/>
          <w:numId w:val="25"/>
        </w:numPr>
        <w:tabs>
          <w:tab w:val="clear" w:pos="927"/>
          <w:tab w:val="num" w:pos="567"/>
          <w:tab w:val="num" w:pos="1134"/>
        </w:tabs>
        <w:ind w:left="1134" w:hanging="567"/>
      </w:pPr>
      <w:r>
        <w:t>…</w:t>
      </w:r>
    </w:p>
    <w:p w14:paraId="65BD5380" w14:textId="77777777" w:rsidR="00E16629" w:rsidRDefault="00E16629" w:rsidP="00C85ACF">
      <w:pPr>
        <w:pStyle w:val="Flietext"/>
        <w:numPr>
          <w:ilvl w:val="0"/>
          <w:numId w:val="25"/>
        </w:numPr>
        <w:tabs>
          <w:tab w:val="clear" w:pos="927"/>
          <w:tab w:val="num" w:pos="567"/>
          <w:tab w:val="num" w:pos="1134"/>
        </w:tabs>
        <w:ind w:left="1134" w:hanging="567"/>
      </w:pPr>
      <w:r>
        <w:t>…</w:t>
      </w:r>
    </w:p>
    <w:p w14:paraId="2B394DC3" w14:textId="77777777" w:rsidR="00E16629" w:rsidRDefault="00E16629" w:rsidP="00C85ACF">
      <w:pPr>
        <w:pStyle w:val="Flietext"/>
        <w:numPr>
          <w:ilvl w:val="0"/>
          <w:numId w:val="25"/>
        </w:numPr>
        <w:tabs>
          <w:tab w:val="clear" w:pos="927"/>
          <w:tab w:val="num" w:pos="567"/>
          <w:tab w:val="num" w:pos="1134"/>
        </w:tabs>
        <w:ind w:left="1134" w:hanging="567"/>
      </w:pPr>
      <w:r>
        <w:t>…</w:t>
      </w:r>
    </w:p>
    <w:p w14:paraId="094D1446" w14:textId="316B287C" w:rsidR="00F35B39" w:rsidRDefault="00F35B39" w:rsidP="00C85ACF">
      <w:pPr>
        <w:pStyle w:val="Flietext"/>
        <w:tabs>
          <w:tab w:val="num" w:pos="567"/>
        </w:tabs>
        <w:ind w:left="360"/>
      </w:pPr>
    </w:p>
    <w:p w14:paraId="71988BAD" w14:textId="66C73340" w:rsidR="00F35B39" w:rsidRDefault="00C85ACF" w:rsidP="00C85ACF">
      <w:pPr>
        <w:pStyle w:val="Flietext"/>
        <w:numPr>
          <w:ilvl w:val="0"/>
          <w:numId w:val="22"/>
        </w:numPr>
        <w:tabs>
          <w:tab w:val="num" w:pos="567"/>
        </w:tabs>
      </w:pPr>
      <w:r w:rsidRPr="00C85ACF">
        <w:t>Die sektorspezifische</w:t>
      </w:r>
      <w:r>
        <w:t>n</w:t>
      </w:r>
      <w:r w:rsidRPr="00C85ACF">
        <w:t xml:space="preserve"> Geschäftsfelder des Unternehmenspartners, die in Bezug auf das genannte Christian Doppler Labor relevant sind, wurden bei der Antragstellung </w:t>
      </w:r>
      <w:r>
        <w:t xml:space="preserve">vom Unternehmenspartner und der Universität/Forschungseinrichtung </w:t>
      </w:r>
      <w:r w:rsidRPr="00C85ACF">
        <w:t>festgelegt.</w:t>
      </w:r>
    </w:p>
    <w:p w14:paraId="5DA74187" w14:textId="77777777" w:rsidR="00F35B39" w:rsidRDefault="00F35B39" w:rsidP="00C85ACF">
      <w:pPr>
        <w:pStyle w:val="Flietext"/>
        <w:tabs>
          <w:tab w:val="num" w:pos="567"/>
        </w:tabs>
        <w:ind w:left="360"/>
      </w:pPr>
    </w:p>
    <w:p w14:paraId="2F0352A0" w14:textId="2E480DE6" w:rsidR="003B6C3E" w:rsidRDefault="005A0F2F" w:rsidP="00F35B39">
      <w:pPr>
        <w:pStyle w:val="Flietext"/>
        <w:numPr>
          <w:ilvl w:val="0"/>
          <w:numId w:val="22"/>
        </w:numPr>
        <w:tabs>
          <w:tab w:val="num" w:pos="567"/>
        </w:tabs>
        <w:rPr>
          <w:lang w:val="de-AT"/>
        </w:rPr>
      </w:pPr>
      <w:r w:rsidRPr="00C85ACF">
        <w:rPr>
          <w:lang w:val="de-AT"/>
        </w:rPr>
        <w:t xml:space="preserve">Die Zusammenarbeit erfolgt </w:t>
      </w:r>
      <w:r w:rsidR="003B6C3E" w:rsidRPr="00C85ACF">
        <w:rPr>
          <w:lang w:val="de-AT"/>
        </w:rPr>
        <w:t xml:space="preserve">entsprechend den </w:t>
      </w:r>
      <w:r w:rsidRPr="00C85ACF">
        <w:rPr>
          <w:lang w:val="de-AT"/>
        </w:rPr>
        <w:t>Vorgaben</w:t>
      </w:r>
      <w:r w:rsidR="003B6C3E" w:rsidRPr="00C85ACF">
        <w:rPr>
          <w:lang w:val="de-AT"/>
        </w:rPr>
        <w:t xml:space="preserve"> der Christian Doppler Forschungs</w:t>
      </w:r>
      <w:r w:rsidR="00297C4A" w:rsidRPr="00C85ACF">
        <w:rPr>
          <w:lang w:val="de-AT"/>
        </w:rPr>
        <w:softHyphen/>
      </w:r>
      <w:r w:rsidR="003B6C3E" w:rsidRPr="00C85ACF">
        <w:rPr>
          <w:lang w:val="de-AT"/>
        </w:rPr>
        <w:t xml:space="preserve">gesellschaft. </w:t>
      </w:r>
    </w:p>
    <w:p w14:paraId="25A73A05" w14:textId="77777777" w:rsidR="00F35B39" w:rsidRPr="00C85ACF" w:rsidRDefault="00F35B39" w:rsidP="00C85ACF">
      <w:pPr>
        <w:pStyle w:val="Flietext"/>
        <w:tabs>
          <w:tab w:val="num" w:pos="567"/>
        </w:tabs>
        <w:rPr>
          <w:lang w:val="de-AT"/>
        </w:rPr>
      </w:pPr>
    </w:p>
    <w:p w14:paraId="2D85858A" w14:textId="09A45292" w:rsidR="003B6C3E" w:rsidRPr="00C85ACF" w:rsidRDefault="003B6C3E" w:rsidP="00C85ACF">
      <w:pPr>
        <w:pStyle w:val="Flietext"/>
        <w:numPr>
          <w:ilvl w:val="0"/>
          <w:numId w:val="22"/>
        </w:numPr>
        <w:tabs>
          <w:tab w:val="num" w:pos="567"/>
        </w:tabs>
        <w:rPr>
          <w:lang w:val="de-AT"/>
        </w:rPr>
      </w:pPr>
      <w:r w:rsidRPr="00C85ACF">
        <w:rPr>
          <w:lang w:val="de-AT"/>
        </w:rPr>
        <w:t xml:space="preserve">Zwischen den Vertragspartnern gelten die Regelungen zu </w:t>
      </w:r>
      <w:r w:rsidR="007069D3" w:rsidRPr="00C85ACF">
        <w:rPr>
          <w:lang w:val="de-AT"/>
        </w:rPr>
        <w:t>Vertraulichkeit/</w:t>
      </w:r>
      <w:r w:rsidRPr="00C85ACF">
        <w:rPr>
          <w:lang w:val="de-AT"/>
        </w:rPr>
        <w:t xml:space="preserve">Geheimhaltung, Publikationen sowie Nutzung allfälliger Forschungsergebnisse (insbesondere der </w:t>
      </w:r>
      <w:r w:rsidR="007069D3" w:rsidRPr="00C85ACF">
        <w:rPr>
          <w:lang w:val="de-AT"/>
        </w:rPr>
        <w:t>Immaterialgüterrechte/</w:t>
      </w:r>
      <w:proofErr w:type="spellStart"/>
      <w:r w:rsidRPr="00C85ACF">
        <w:rPr>
          <w:lang w:val="de-AT"/>
        </w:rPr>
        <w:t>Intellectual</w:t>
      </w:r>
      <w:proofErr w:type="spellEnd"/>
      <w:r w:rsidRPr="00C85ACF">
        <w:rPr>
          <w:lang w:val="de-AT"/>
        </w:rPr>
        <w:t xml:space="preserve"> Property Rights), wie sie im Vertragswerk </w:t>
      </w:r>
      <w:r w:rsidR="00100CF6" w:rsidRPr="00C85ACF">
        <w:rPr>
          <w:lang w:val="de-AT"/>
        </w:rPr>
        <w:t xml:space="preserve">zu </w:t>
      </w:r>
      <w:r w:rsidRPr="00C85ACF">
        <w:rPr>
          <w:lang w:val="de-AT"/>
        </w:rPr>
        <w:t>Christian Doppler Labors</w:t>
      </w:r>
      <w:r w:rsidR="00100CF6" w:rsidRPr="00C85ACF">
        <w:rPr>
          <w:lang w:val="de-AT"/>
        </w:rPr>
        <w:t xml:space="preserve">, insbesondere in den Allgemeinen Förderungsbedingungen für die Förderung von Christian Doppler Labors und Josef Ressel Zentren (AFB) </w:t>
      </w:r>
      <w:r w:rsidRPr="00C85ACF">
        <w:rPr>
          <w:lang w:val="de-AT"/>
        </w:rPr>
        <w:t xml:space="preserve">festgelegt sind, als vereinbart. </w:t>
      </w:r>
    </w:p>
    <w:p w14:paraId="7660C88F" w14:textId="77777777" w:rsidR="005A0F2F" w:rsidRPr="00C85ACF" w:rsidRDefault="005A0F2F" w:rsidP="00C85ACF">
      <w:pPr>
        <w:pStyle w:val="Flietext"/>
        <w:tabs>
          <w:tab w:val="num" w:pos="567"/>
        </w:tabs>
        <w:ind w:left="360"/>
        <w:rPr>
          <w:lang w:val="de-AT"/>
        </w:rPr>
      </w:pPr>
    </w:p>
    <w:p w14:paraId="7E894400" w14:textId="77777777" w:rsidR="003B6C3E" w:rsidRPr="00C85ACF" w:rsidRDefault="005A0F2F" w:rsidP="00C85ACF">
      <w:pPr>
        <w:pStyle w:val="Flietext"/>
        <w:numPr>
          <w:ilvl w:val="0"/>
          <w:numId w:val="22"/>
        </w:numPr>
        <w:tabs>
          <w:tab w:val="num" w:pos="567"/>
        </w:tabs>
        <w:rPr>
          <w:lang w:val="de-AT"/>
        </w:rPr>
      </w:pPr>
      <w:r w:rsidRPr="00C85ACF">
        <w:rPr>
          <w:lang w:val="de-AT"/>
        </w:rPr>
        <w:t>In Ergänzung dazu</w:t>
      </w:r>
      <w:r w:rsidR="003B6C3E" w:rsidRPr="00C85ACF">
        <w:rPr>
          <w:lang w:val="de-AT"/>
        </w:rPr>
        <w:t xml:space="preserve"> w</w:t>
      </w:r>
      <w:r w:rsidRPr="00C85ACF">
        <w:rPr>
          <w:lang w:val="de-AT"/>
        </w:rPr>
        <w:t>e</w:t>
      </w:r>
      <w:r w:rsidR="003B6C3E" w:rsidRPr="00C85ACF">
        <w:rPr>
          <w:lang w:val="de-AT"/>
        </w:rPr>
        <w:t>rd</w:t>
      </w:r>
      <w:r w:rsidRPr="00C85ACF">
        <w:rPr>
          <w:lang w:val="de-AT"/>
        </w:rPr>
        <w:t>en</w:t>
      </w:r>
      <w:r w:rsidR="003B6C3E" w:rsidRPr="00C85ACF">
        <w:rPr>
          <w:lang w:val="de-AT"/>
        </w:rPr>
        <w:t xml:space="preserve"> folgende Konkretisierung</w:t>
      </w:r>
      <w:r w:rsidRPr="00C85ACF">
        <w:rPr>
          <w:lang w:val="de-AT"/>
        </w:rPr>
        <w:t>en</w:t>
      </w:r>
      <w:r w:rsidR="003B6C3E" w:rsidRPr="00C85ACF">
        <w:rPr>
          <w:lang w:val="de-AT"/>
        </w:rPr>
        <w:t xml:space="preserve"> des Vertragswerks vorgenommen:</w:t>
      </w:r>
    </w:p>
    <w:p w14:paraId="48B12D42" w14:textId="77777777" w:rsidR="005A0F2F" w:rsidRDefault="00E16629" w:rsidP="007069D3">
      <w:pPr>
        <w:pStyle w:val="Flietext"/>
        <w:numPr>
          <w:ilvl w:val="0"/>
          <w:numId w:val="26"/>
        </w:numPr>
        <w:tabs>
          <w:tab w:val="clear" w:pos="927"/>
          <w:tab w:val="num" w:pos="1134"/>
        </w:tabs>
        <w:ind w:left="1134" w:hanging="567"/>
      </w:pPr>
      <w:r>
        <w:t>…</w:t>
      </w:r>
    </w:p>
    <w:p w14:paraId="50220E20" w14:textId="77777777" w:rsidR="003C7FC3" w:rsidRDefault="003C7FC3" w:rsidP="003C7FC3">
      <w:pPr>
        <w:pStyle w:val="Flietext"/>
      </w:pPr>
    </w:p>
    <w:p w14:paraId="4584B099" w14:textId="77777777" w:rsidR="00E458B8" w:rsidRPr="00F44DFB" w:rsidRDefault="007F151C" w:rsidP="00F44DFB">
      <w:pPr>
        <w:pStyle w:val="Flietext"/>
        <w:numPr>
          <w:ilvl w:val="0"/>
          <w:numId w:val="22"/>
        </w:numPr>
        <w:tabs>
          <w:tab w:val="num" w:pos="567"/>
        </w:tabs>
        <w:rPr>
          <w:lang w:val="de-AT"/>
        </w:rPr>
      </w:pPr>
      <w:r w:rsidRPr="00F44DFB">
        <w:rPr>
          <w:lang w:val="de-AT"/>
        </w:rPr>
        <w:t>Es gilt die Anwendbarkeit des österreichischen materiellen Rechts als vereinbart. Die zu verwendende Sprache ist Deutsch.</w:t>
      </w:r>
    </w:p>
    <w:p w14:paraId="0E77C8A8" w14:textId="77777777" w:rsidR="007F151C" w:rsidRDefault="007F151C" w:rsidP="00E458B8">
      <w:pPr>
        <w:pStyle w:val="Flietext12EbeneBlock"/>
        <w:rPr>
          <w:b/>
        </w:rPr>
      </w:pPr>
    </w:p>
    <w:p w14:paraId="24599E2A" w14:textId="77777777" w:rsidR="007F151C" w:rsidRDefault="007F151C" w:rsidP="00E458B8">
      <w:pPr>
        <w:pStyle w:val="Flietext12EbeneBlock"/>
        <w:rPr>
          <w:b/>
        </w:rPr>
      </w:pPr>
    </w:p>
    <w:p w14:paraId="1D156F87" w14:textId="77777777" w:rsidR="00E458B8" w:rsidRDefault="007F151C" w:rsidP="00E458B8">
      <w:pPr>
        <w:pStyle w:val="Flietext12EbeneBlock"/>
        <w:rPr>
          <w:b/>
        </w:rPr>
      </w:pPr>
      <w:r>
        <w:rPr>
          <w:b/>
        </w:rPr>
        <w:br w:type="page"/>
      </w:r>
      <w:r w:rsidR="00E458B8" w:rsidRPr="00A6311D">
        <w:rPr>
          <w:b/>
        </w:rPr>
        <w:lastRenderedPageBreak/>
        <w:t>Für die Universität</w:t>
      </w:r>
      <w:r>
        <w:rPr>
          <w:b/>
        </w:rPr>
        <w:t>/Forschungseinrichtung</w:t>
      </w:r>
    </w:p>
    <w:p w14:paraId="5A643F58" w14:textId="77777777" w:rsidR="007069D3" w:rsidRDefault="007069D3" w:rsidP="007069D3">
      <w:pPr>
        <w:pStyle w:val="Flietext12EbeneBlock"/>
        <w:tabs>
          <w:tab w:val="right" w:leader="dot" w:pos="4253"/>
          <w:tab w:val="left" w:pos="4820"/>
          <w:tab w:val="right" w:leader="dot" w:pos="9072"/>
        </w:tabs>
      </w:pPr>
    </w:p>
    <w:p w14:paraId="52DF00BD" w14:textId="77777777" w:rsidR="009D604C" w:rsidRDefault="009D604C" w:rsidP="007069D3">
      <w:pPr>
        <w:pStyle w:val="Flietext12EbeneBlock"/>
        <w:tabs>
          <w:tab w:val="right" w:leader="dot" w:pos="4253"/>
          <w:tab w:val="left" w:pos="4820"/>
          <w:tab w:val="right" w:leader="dot" w:pos="9072"/>
        </w:tabs>
      </w:pPr>
    </w:p>
    <w:p w14:paraId="502C3078" w14:textId="77777777" w:rsidR="007069D3" w:rsidRPr="00260CC0" w:rsidRDefault="007069D3" w:rsidP="007069D3">
      <w:pPr>
        <w:pStyle w:val="Flietext12EbeneBlock"/>
        <w:tabs>
          <w:tab w:val="right" w:leader="dot" w:pos="4253"/>
          <w:tab w:val="left" w:pos="4820"/>
          <w:tab w:val="right" w:leader="dot" w:pos="9072"/>
        </w:tabs>
      </w:pPr>
      <w:r>
        <w:tab/>
      </w:r>
    </w:p>
    <w:p w14:paraId="4A4C5551" w14:textId="77777777" w:rsidR="007069D3" w:rsidRPr="00260CC0" w:rsidRDefault="007069D3" w:rsidP="007069D3">
      <w:pPr>
        <w:pStyle w:val="Flietext12EbeneBlock"/>
      </w:pPr>
      <w:r>
        <w:t>Name, Funktion</w:t>
      </w:r>
    </w:p>
    <w:p w14:paraId="6D71E994" w14:textId="77777777" w:rsidR="007069D3" w:rsidRDefault="007069D3" w:rsidP="007069D3">
      <w:pPr>
        <w:pStyle w:val="Flietext12EbeneBlock"/>
      </w:pPr>
    </w:p>
    <w:p w14:paraId="461AB4D9" w14:textId="77777777" w:rsidR="007069D3" w:rsidRPr="00260CC0" w:rsidRDefault="007069D3" w:rsidP="007069D3">
      <w:pPr>
        <w:pStyle w:val="Flietext12EbeneBlock"/>
      </w:pPr>
    </w:p>
    <w:p w14:paraId="0998B9D5" w14:textId="77777777" w:rsidR="007069D3" w:rsidRPr="00260CC0" w:rsidRDefault="007069D3" w:rsidP="007069D3">
      <w:pPr>
        <w:pStyle w:val="Flietext12EbeneBlock"/>
        <w:tabs>
          <w:tab w:val="right" w:leader="dot" w:pos="4253"/>
          <w:tab w:val="left" w:pos="4820"/>
          <w:tab w:val="right" w:leader="dot" w:pos="9072"/>
        </w:tabs>
      </w:pPr>
      <w:r w:rsidRPr="00260CC0">
        <w:tab/>
      </w:r>
      <w:r w:rsidRPr="00260CC0">
        <w:tab/>
      </w:r>
      <w:r w:rsidRPr="00260CC0">
        <w:tab/>
      </w:r>
    </w:p>
    <w:p w14:paraId="431DE16B" w14:textId="77777777" w:rsidR="007069D3" w:rsidRPr="00260CC0" w:rsidRDefault="007069D3" w:rsidP="007069D3">
      <w:pPr>
        <w:pStyle w:val="Flietext12EbeneBlock"/>
        <w:tabs>
          <w:tab w:val="left" w:pos="4820"/>
        </w:tabs>
      </w:pPr>
      <w:r w:rsidRPr="00260CC0">
        <w:t>Unterschrift, Stempel</w:t>
      </w:r>
      <w:r w:rsidRPr="00260CC0">
        <w:tab/>
        <w:t>Ort, Datum</w:t>
      </w:r>
    </w:p>
    <w:p w14:paraId="6C5D92D2" w14:textId="77777777" w:rsidR="007069D3" w:rsidRDefault="007069D3" w:rsidP="007069D3">
      <w:pPr>
        <w:pStyle w:val="Flietext12EbeneBlock"/>
        <w:tabs>
          <w:tab w:val="right" w:leader="dot" w:pos="4253"/>
          <w:tab w:val="left" w:pos="4820"/>
          <w:tab w:val="right" w:leader="dot" w:pos="9072"/>
        </w:tabs>
      </w:pPr>
    </w:p>
    <w:p w14:paraId="5CD67108" w14:textId="77777777" w:rsidR="00BD78AB" w:rsidRDefault="00BD78AB" w:rsidP="007069D3">
      <w:pPr>
        <w:pStyle w:val="Flietext12EbeneBlock"/>
        <w:tabs>
          <w:tab w:val="right" w:leader="dot" w:pos="4253"/>
          <w:tab w:val="left" w:pos="4820"/>
          <w:tab w:val="right" w:leader="dot" w:pos="9072"/>
        </w:tabs>
      </w:pPr>
    </w:p>
    <w:p w14:paraId="29BB2BBB" w14:textId="77777777" w:rsidR="007069D3" w:rsidRPr="00260CC0" w:rsidRDefault="007069D3" w:rsidP="007069D3">
      <w:pPr>
        <w:pStyle w:val="Flietext12EbeneBlock"/>
        <w:tabs>
          <w:tab w:val="right" w:leader="dot" w:pos="4253"/>
          <w:tab w:val="left" w:pos="4820"/>
          <w:tab w:val="right" w:leader="dot" w:pos="9072"/>
        </w:tabs>
      </w:pPr>
      <w:r>
        <w:tab/>
      </w:r>
    </w:p>
    <w:p w14:paraId="0C896706" w14:textId="77777777" w:rsidR="007069D3" w:rsidRPr="00260CC0" w:rsidRDefault="007069D3" w:rsidP="007069D3">
      <w:pPr>
        <w:pStyle w:val="Flietext12EbeneBlock"/>
      </w:pPr>
      <w:r>
        <w:t>Name, Funktion</w:t>
      </w:r>
    </w:p>
    <w:p w14:paraId="0E420C9A" w14:textId="77777777" w:rsidR="007069D3" w:rsidRDefault="007069D3" w:rsidP="007069D3">
      <w:pPr>
        <w:pStyle w:val="Flietext12EbeneBlock"/>
      </w:pPr>
    </w:p>
    <w:p w14:paraId="16EA24FF" w14:textId="77777777" w:rsidR="007069D3" w:rsidRPr="00260CC0" w:rsidRDefault="007069D3" w:rsidP="007069D3">
      <w:pPr>
        <w:pStyle w:val="Flietext12EbeneBlock"/>
      </w:pPr>
    </w:p>
    <w:p w14:paraId="2F9A1531" w14:textId="77777777" w:rsidR="007069D3" w:rsidRPr="00260CC0" w:rsidRDefault="007069D3" w:rsidP="007069D3">
      <w:pPr>
        <w:pStyle w:val="Flietext12EbeneBlock"/>
        <w:tabs>
          <w:tab w:val="right" w:leader="dot" w:pos="4253"/>
          <w:tab w:val="left" w:pos="4820"/>
          <w:tab w:val="right" w:leader="dot" w:pos="9072"/>
        </w:tabs>
      </w:pPr>
      <w:r w:rsidRPr="00260CC0">
        <w:tab/>
      </w:r>
      <w:r w:rsidRPr="00260CC0">
        <w:tab/>
      </w:r>
      <w:r w:rsidRPr="00260CC0">
        <w:tab/>
      </w:r>
    </w:p>
    <w:p w14:paraId="452BC860" w14:textId="77777777" w:rsidR="007069D3" w:rsidRPr="00260CC0" w:rsidRDefault="007069D3" w:rsidP="007069D3">
      <w:pPr>
        <w:pStyle w:val="Flietext12EbeneBlock"/>
        <w:tabs>
          <w:tab w:val="left" w:pos="4820"/>
        </w:tabs>
      </w:pPr>
      <w:r w:rsidRPr="00260CC0">
        <w:t>Unterschrift, Stempel</w:t>
      </w:r>
      <w:r w:rsidRPr="00260CC0">
        <w:tab/>
        <w:t>Ort, Datum</w:t>
      </w:r>
    </w:p>
    <w:p w14:paraId="3BB2E0F8" w14:textId="77777777" w:rsidR="00E75ED8" w:rsidRDefault="00E75ED8" w:rsidP="00E458B8">
      <w:pPr>
        <w:pStyle w:val="Flietext12EbeneBlock"/>
      </w:pPr>
    </w:p>
    <w:p w14:paraId="586D589E" w14:textId="77777777" w:rsidR="00E458B8" w:rsidRDefault="00E458B8" w:rsidP="00E458B8">
      <w:pPr>
        <w:pStyle w:val="Flietext12EbeneBlock"/>
      </w:pPr>
    </w:p>
    <w:p w14:paraId="75ED8D05" w14:textId="77777777" w:rsidR="00E458B8" w:rsidRPr="00A6311D" w:rsidRDefault="00E458B8" w:rsidP="00E458B8">
      <w:pPr>
        <w:pStyle w:val="Flietext12EbeneBlock"/>
        <w:rPr>
          <w:b/>
        </w:rPr>
      </w:pPr>
      <w:r w:rsidRPr="00A6311D">
        <w:rPr>
          <w:b/>
        </w:rPr>
        <w:t>Für d</w:t>
      </w:r>
      <w:r>
        <w:rPr>
          <w:b/>
        </w:rPr>
        <w:t>en Unternehmenspartner</w:t>
      </w:r>
    </w:p>
    <w:p w14:paraId="35480109" w14:textId="77777777" w:rsidR="007069D3" w:rsidRDefault="007069D3" w:rsidP="007069D3">
      <w:pPr>
        <w:pStyle w:val="Flietext12EbeneBlock"/>
        <w:tabs>
          <w:tab w:val="right" w:leader="dot" w:pos="4253"/>
          <w:tab w:val="left" w:pos="4820"/>
          <w:tab w:val="right" w:leader="dot" w:pos="9072"/>
        </w:tabs>
      </w:pPr>
    </w:p>
    <w:p w14:paraId="265C98CD" w14:textId="77777777" w:rsidR="009D604C" w:rsidRDefault="009D604C" w:rsidP="007069D3">
      <w:pPr>
        <w:pStyle w:val="Flietext12EbeneBlock"/>
        <w:tabs>
          <w:tab w:val="right" w:leader="dot" w:pos="4253"/>
          <w:tab w:val="left" w:pos="4820"/>
          <w:tab w:val="right" w:leader="dot" w:pos="9072"/>
        </w:tabs>
      </w:pPr>
    </w:p>
    <w:p w14:paraId="495EC4D7" w14:textId="77777777" w:rsidR="007069D3" w:rsidRPr="00260CC0" w:rsidRDefault="007069D3" w:rsidP="007069D3">
      <w:pPr>
        <w:pStyle w:val="Flietext12EbeneBlock"/>
        <w:tabs>
          <w:tab w:val="right" w:leader="dot" w:pos="4253"/>
          <w:tab w:val="left" w:pos="4820"/>
          <w:tab w:val="right" w:leader="dot" w:pos="9072"/>
        </w:tabs>
      </w:pPr>
      <w:r>
        <w:tab/>
      </w:r>
    </w:p>
    <w:p w14:paraId="53B25A2D" w14:textId="77777777" w:rsidR="007069D3" w:rsidRPr="00260CC0" w:rsidRDefault="007069D3" w:rsidP="007069D3">
      <w:pPr>
        <w:pStyle w:val="Flietext12EbeneBlock"/>
      </w:pPr>
      <w:r>
        <w:t>Name, Funktion</w:t>
      </w:r>
    </w:p>
    <w:p w14:paraId="7C3A43AA" w14:textId="77777777" w:rsidR="007069D3" w:rsidRDefault="007069D3" w:rsidP="007069D3">
      <w:pPr>
        <w:pStyle w:val="Flietext12EbeneBlock"/>
      </w:pPr>
    </w:p>
    <w:p w14:paraId="6242D05C" w14:textId="77777777" w:rsidR="007069D3" w:rsidRPr="00260CC0" w:rsidRDefault="007069D3" w:rsidP="007069D3">
      <w:pPr>
        <w:pStyle w:val="Flietext12EbeneBlock"/>
      </w:pPr>
    </w:p>
    <w:p w14:paraId="38404026" w14:textId="77777777" w:rsidR="007069D3" w:rsidRPr="00260CC0" w:rsidRDefault="007069D3" w:rsidP="007069D3">
      <w:pPr>
        <w:pStyle w:val="Flietext12EbeneBlock"/>
        <w:tabs>
          <w:tab w:val="right" w:leader="dot" w:pos="4253"/>
          <w:tab w:val="left" w:pos="4820"/>
          <w:tab w:val="right" w:leader="dot" w:pos="9072"/>
        </w:tabs>
      </w:pPr>
      <w:r w:rsidRPr="00260CC0">
        <w:tab/>
      </w:r>
      <w:r w:rsidRPr="00260CC0">
        <w:tab/>
      </w:r>
      <w:r w:rsidRPr="00260CC0">
        <w:tab/>
      </w:r>
    </w:p>
    <w:p w14:paraId="13E9CCC5" w14:textId="77777777" w:rsidR="007069D3" w:rsidRPr="00260CC0" w:rsidRDefault="007069D3" w:rsidP="007069D3">
      <w:pPr>
        <w:pStyle w:val="Flietext12EbeneBlock"/>
        <w:tabs>
          <w:tab w:val="left" w:pos="4820"/>
        </w:tabs>
      </w:pPr>
      <w:r w:rsidRPr="00260CC0">
        <w:t>Unterschrift, Stempel</w:t>
      </w:r>
      <w:r w:rsidRPr="00260CC0">
        <w:tab/>
        <w:t>Ort, Datum</w:t>
      </w:r>
    </w:p>
    <w:p w14:paraId="0B6168AD" w14:textId="77777777" w:rsidR="007069D3" w:rsidRDefault="007069D3" w:rsidP="007069D3">
      <w:pPr>
        <w:pStyle w:val="Flietext12EbeneBlock"/>
        <w:tabs>
          <w:tab w:val="right" w:leader="dot" w:pos="4253"/>
          <w:tab w:val="left" w:pos="4820"/>
          <w:tab w:val="right" w:leader="dot" w:pos="9072"/>
        </w:tabs>
      </w:pPr>
    </w:p>
    <w:p w14:paraId="32F976C9" w14:textId="77777777" w:rsidR="00BD78AB" w:rsidRDefault="00BD78AB" w:rsidP="007069D3">
      <w:pPr>
        <w:pStyle w:val="Flietext12EbeneBlock"/>
        <w:tabs>
          <w:tab w:val="right" w:leader="dot" w:pos="4253"/>
          <w:tab w:val="left" w:pos="4820"/>
          <w:tab w:val="right" w:leader="dot" w:pos="9072"/>
        </w:tabs>
      </w:pPr>
    </w:p>
    <w:p w14:paraId="274ED0DE" w14:textId="77777777" w:rsidR="007069D3" w:rsidRPr="00260CC0" w:rsidRDefault="007069D3" w:rsidP="007069D3">
      <w:pPr>
        <w:pStyle w:val="Flietext12EbeneBlock"/>
        <w:tabs>
          <w:tab w:val="right" w:leader="dot" w:pos="4253"/>
          <w:tab w:val="left" w:pos="4820"/>
          <w:tab w:val="right" w:leader="dot" w:pos="9072"/>
        </w:tabs>
      </w:pPr>
      <w:r>
        <w:tab/>
      </w:r>
    </w:p>
    <w:p w14:paraId="15AF91F1" w14:textId="77777777" w:rsidR="007069D3" w:rsidRPr="00260CC0" w:rsidRDefault="007069D3" w:rsidP="007069D3">
      <w:pPr>
        <w:pStyle w:val="Flietext12EbeneBlock"/>
      </w:pPr>
      <w:r>
        <w:t>Name, Funktion</w:t>
      </w:r>
    </w:p>
    <w:p w14:paraId="0B7E945C" w14:textId="77777777" w:rsidR="007069D3" w:rsidRDefault="007069D3" w:rsidP="007069D3">
      <w:pPr>
        <w:pStyle w:val="Flietext12EbeneBlock"/>
      </w:pPr>
    </w:p>
    <w:p w14:paraId="120E3DAE" w14:textId="77777777" w:rsidR="007069D3" w:rsidRPr="00260CC0" w:rsidRDefault="007069D3" w:rsidP="007069D3">
      <w:pPr>
        <w:pStyle w:val="Flietext12EbeneBlock"/>
      </w:pPr>
    </w:p>
    <w:p w14:paraId="4760EECA" w14:textId="77777777" w:rsidR="007069D3" w:rsidRPr="00260CC0" w:rsidRDefault="007069D3" w:rsidP="007069D3">
      <w:pPr>
        <w:pStyle w:val="Flietext12EbeneBlock"/>
        <w:tabs>
          <w:tab w:val="right" w:leader="dot" w:pos="4253"/>
          <w:tab w:val="left" w:pos="4820"/>
          <w:tab w:val="right" w:leader="dot" w:pos="9072"/>
        </w:tabs>
      </w:pPr>
      <w:r w:rsidRPr="00260CC0">
        <w:tab/>
      </w:r>
      <w:r w:rsidRPr="00260CC0">
        <w:tab/>
      </w:r>
      <w:r w:rsidRPr="00260CC0">
        <w:tab/>
      </w:r>
    </w:p>
    <w:p w14:paraId="6CB58629" w14:textId="77777777" w:rsidR="007069D3" w:rsidRPr="00260CC0" w:rsidRDefault="007069D3" w:rsidP="007069D3">
      <w:pPr>
        <w:pStyle w:val="Flietext12EbeneBlock"/>
        <w:tabs>
          <w:tab w:val="left" w:pos="4820"/>
        </w:tabs>
      </w:pPr>
      <w:r w:rsidRPr="00260CC0">
        <w:t>Unterschrift, Stempel</w:t>
      </w:r>
      <w:r w:rsidRPr="00260CC0">
        <w:tab/>
        <w:t>Ort, Datum</w:t>
      </w:r>
    </w:p>
    <w:p w14:paraId="0AE8B760" w14:textId="77777777" w:rsidR="00AB0513" w:rsidRDefault="00AB0513" w:rsidP="00E458B8">
      <w:pPr>
        <w:pStyle w:val="Flietext12EbeneBlock"/>
        <w:tabs>
          <w:tab w:val="left" w:pos="4820"/>
        </w:tabs>
      </w:pPr>
    </w:p>
    <w:p w14:paraId="1CCFA7AF" w14:textId="77777777" w:rsidR="009D604C" w:rsidRDefault="009D604C">
      <w:pPr>
        <w:rPr>
          <w:rFonts w:ascii="Arial" w:hAnsi="Arial"/>
          <w:b/>
        </w:rPr>
      </w:pPr>
      <w:r>
        <w:rPr>
          <w:b/>
        </w:rPr>
        <w:br w:type="page"/>
      </w:r>
    </w:p>
    <w:p w14:paraId="656094D3" w14:textId="77777777" w:rsidR="00AB0513" w:rsidRDefault="009D604C" w:rsidP="00CB560B">
      <w:pPr>
        <w:pStyle w:val="Flietext12EbeneBlock"/>
        <w:tabs>
          <w:tab w:val="left" w:pos="4820"/>
        </w:tabs>
        <w:jc w:val="left"/>
      </w:pPr>
      <w:r>
        <w:rPr>
          <w:b/>
          <w:sz w:val="24"/>
        </w:rPr>
        <w:lastRenderedPageBreak/>
        <w:t xml:space="preserve">Erläuterung </w:t>
      </w:r>
    </w:p>
    <w:p w14:paraId="453A61F5" w14:textId="77777777" w:rsidR="00CB560B" w:rsidRDefault="00CB560B" w:rsidP="00AB0513">
      <w:pPr>
        <w:pStyle w:val="Flietext12EbeneBlock"/>
        <w:tabs>
          <w:tab w:val="left" w:pos="4820"/>
        </w:tabs>
      </w:pPr>
    </w:p>
    <w:p w14:paraId="6BCCBEC8" w14:textId="77777777" w:rsidR="00581DA6" w:rsidRPr="00581DA6" w:rsidRDefault="00581DA6" w:rsidP="00581DA6">
      <w:pPr>
        <w:pStyle w:val="Flietext"/>
        <w:rPr>
          <w:b/>
        </w:rPr>
      </w:pPr>
      <w:r w:rsidRPr="00581DA6">
        <w:rPr>
          <w:b/>
        </w:rPr>
        <w:t>Festlegung der sektorspezifischen Geschäftsfelder des Unternehmens</w:t>
      </w:r>
    </w:p>
    <w:p w14:paraId="28BFE323" w14:textId="77777777" w:rsidR="00581DA6" w:rsidRPr="001E0DEA" w:rsidRDefault="00581DA6" w:rsidP="00581DA6">
      <w:pPr>
        <w:pStyle w:val="Flietext"/>
      </w:pPr>
      <w:r w:rsidRPr="00366445">
        <w:t>Die Festlegung der sektor</w:t>
      </w:r>
      <w:r>
        <w:t xml:space="preserve">spezifischen Geschäftsfelder eines </w:t>
      </w:r>
      <w:r w:rsidRPr="00366445">
        <w:t>Unternehmenspartner</w:t>
      </w:r>
      <w:r>
        <w:t>s</w:t>
      </w:r>
      <w:r w:rsidRPr="00366445">
        <w:t>, die in Bezug auf das jeweilige CD-Labor relevant sind, hat im Einvernehmen zwischen dem jeweiligen Unterneh</w:t>
      </w:r>
      <w:r>
        <w:t>mens</w:t>
      </w:r>
      <w:r w:rsidRPr="00366445">
        <w:t>partner und der Universität/Forschungseinrichtung im Zuge der Antragstellung auf Mitwirkung des Unternehmens im CD-Labor zu erfolgen</w:t>
      </w:r>
      <w:r>
        <w:t>.</w:t>
      </w:r>
    </w:p>
    <w:p w14:paraId="64797F84" w14:textId="77777777" w:rsidR="00A90401" w:rsidRDefault="00A90401" w:rsidP="00BD78AB">
      <w:pPr>
        <w:pStyle w:val="Flietext12EbeneBlock"/>
        <w:tabs>
          <w:tab w:val="left" w:pos="4820"/>
        </w:tabs>
      </w:pPr>
      <w:bookmarkStart w:id="0" w:name="_Toc386633811"/>
    </w:p>
    <w:p w14:paraId="241DE7EF" w14:textId="77777777" w:rsidR="00581DA6" w:rsidRPr="00581DA6" w:rsidRDefault="00581DA6" w:rsidP="00BD78AB">
      <w:pPr>
        <w:pStyle w:val="Flietext12EbeneBlock"/>
        <w:tabs>
          <w:tab w:val="left" w:pos="4820"/>
        </w:tabs>
        <w:rPr>
          <w:b/>
        </w:rPr>
      </w:pPr>
      <w:r w:rsidRPr="00581DA6">
        <w:rPr>
          <w:b/>
        </w:rPr>
        <w:t>Einigung in Bezug auf Vertraulichkeit/Geheimhaltung, Publikationen sowie Immaterialgüterrechte/</w:t>
      </w:r>
      <w:proofErr w:type="spellStart"/>
      <w:r w:rsidRPr="00581DA6">
        <w:rPr>
          <w:b/>
        </w:rPr>
        <w:t>Intellectual</w:t>
      </w:r>
      <w:proofErr w:type="spellEnd"/>
      <w:r w:rsidRPr="00581DA6">
        <w:rPr>
          <w:b/>
        </w:rPr>
        <w:t xml:space="preserve"> Property Rights</w:t>
      </w:r>
    </w:p>
    <w:p w14:paraId="229AC9B2" w14:textId="7F5A026C" w:rsidR="00F35B39" w:rsidRDefault="00100CF6" w:rsidP="00100CF6">
      <w:pPr>
        <w:pStyle w:val="Flietext12EbeneBlock"/>
      </w:pPr>
      <w:r w:rsidRPr="00260CC0">
        <w:t xml:space="preserve">Nach Maßgabe der Notwendigkeit </w:t>
      </w:r>
      <w:r>
        <w:t xml:space="preserve">können bis </w:t>
      </w:r>
      <w:r w:rsidRPr="00260CC0">
        <w:t>sechs Monaten ab Beginn der Laufzeit des</w:t>
      </w:r>
      <w:r>
        <w:t xml:space="preserve"> CD-Labors die in den AFB getroffenen Dispositionen, insbesondere bezüglich wechselseitiger Geheimhaltung/Vertraulichkeit </w:t>
      </w:r>
      <w:r w:rsidRPr="00260CC0">
        <w:t xml:space="preserve">sowie </w:t>
      </w:r>
      <w:r>
        <w:t xml:space="preserve">zur </w:t>
      </w:r>
      <w:r w:rsidRPr="00260CC0">
        <w:t>Nutzung der Forschungsergebnisse</w:t>
      </w:r>
      <w:r>
        <w:t xml:space="preserve"> weiter konkretisiert werden. Dazu ist </w:t>
      </w:r>
      <w:r w:rsidRPr="00260CC0">
        <w:t xml:space="preserve">zwischen </w:t>
      </w:r>
      <w:r w:rsidRPr="00366445">
        <w:t xml:space="preserve">Universität/Forschungseinrichtung </w:t>
      </w:r>
      <w:r>
        <w:t>unter Einbindung der Laborleitung und den Unternehmenspartnern</w:t>
      </w:r>
      <w:r w:rsidRPr="00260CC0">
        <w:t xml:space="preserve"> eine </w:t>
      </w:r>
      <w:r w:rsidR="00F35B39">
        <w:t>Kooperationsv</w:t>
      </w:r>
      <w:r>
        <w:t xml:space="preserve">ereinbarung </w:t>
      </w:r>
      <w:r w:rsidRPr="00260CC0">
        <w:t>hinsichtlich wechselseitiger Geheimhaltungserfordernisse</w:t>
      </w:r>
      <w:r>
        <w:t>/</w:t>
      </w:r>
      <w:r w:rsidR="00B6670F">
        <w:t xml:space="preserve"> </w:t>
      </w:r>
      <w:r>
        <w:t>Vertraulichkeit</w:t>
      </w:r>
      <w:r w:rsidRPr="00260CC0">
        <w:t>, Publikationen sowie Nutzung der Forschungsergebnisse (insbesondere der Immaterialgüterrechte</w:t>
      </w:r>
      <w:r>
        <w:t>/</w:t>
      </w:r>
      <w:proofErr w:type="spellStart"/>
      <w:r w:rsidRPr="00260CC0">
        <w:t>Intellectual</w:t>
      </w:r>
      <w:proofErr w:type="spellEnd"/>
      <w:r w:rsidRPr="00260CC0">
        <w:t xml:space="preserve"> Property Right</w:t>
      </w:r>
      <w:r>
        <w:t>s einschließlich einer allfälligen Vereinbarung zur Vergütung von Erfindungen und schutzrechtsfähigen Ergebnissen) abzuschließen. Bei Unternehmenspartnern</w:t>
      </w:r>
      <w:r w:rsidR="00F35B39">
        <w:t>, die während der Laufzeit eines CD-Labors hinzukommen,</w:t>
      </w:r>
      <w:r>
        <w:t xml:space="preserve"> beginnt die Frist jeweils mit dem Beginn der Kooperation mit </w:t>
      </w:r>
      <w:r w:rsidR="00F35B39">
        <w:t xml:space="preserve">dem CD-Labor </w:t>
      </w:r>
      <w:r>
        <w:t xml:space="preserve">zu laufen. </w:t>
      </w:r>
      <w:r w:rsidR="00B6670F" w:rsidRPr="00B6670F">
        <w:t>Wenn innerhalb von sechs Monaten keine Kooperationsvereinbarung unterzeichnet wird, gelten ausschließlich die AFB.</w:t>
      </w:r>
    </w:p>
    <w:p w14:paraId="50857F1F" w14:textId="4BB2BA1D" w:rsidR="00100CF6" w:rsidRDefault="00100CF6" w:rsidP="00100CF6">
      <w:pPr>
        <w:pStyle w:val="Flietext12EbeneBlock"/>
      </w:pPr>
      <w:r w:rsidRPr="00821637">
        <w:t xml:space="preserve">Die Vereinbarung </w:t>
      </w:r>
      <w:r>
        <w:t>darf</w:t>
      </w:r>
      <w:r w:rsidRPr="00821637">
        <w:t xml:space="preserve"> dem </w:t>
      </w:r>
      <w:r>
        <w:t>kooperativen C</w:t>
      </w:r>
      <w:r w:rsidRPr="00821637">
        <w:t>harakter des</w:t>
      </w:r>
      <w:r>
        <w:t xml:space="preserve"> jeweiligen Förderungspro</w:t>
      </w:r>
      <w:r w:rsidRPr="00821637">
        <w:t xml:space="preserve">gramms </w:t>
      </w:r>
      <w:r>
        <w:t>nicht entgegenstehen,</w:t>
      </w:r>
      <w:r w:rsidRPr="00821637">
        <w:t xml:space="preserve"> da ansonsten die Förderbarkeit der Forschungsarbeiten entfällt</w:t>
      </w:r>
      <w:r>
        <w:t>.</w:t>
      </w:r>
      <w:r w:rsidRPr="00821637">
        <w:t xml:space="preserve"> </w:t>
      </w:r>
    </w:p>
    <w:p w14:paraId="2C6A9E35" w14:textId="436143FE" w:rsidR="00100CF6" w:rsidRDefault="00100CF6" w:rsidP="00100CF6">
      <w:pPr>
        <w:pStyle w:val="Flietext12EbeneBlock"/>
      </w:pPr>
      <w:r>
        <w:t xml:space="preserve">Im Falle von Widersprüchen zwischen der Vereinbarung der Wissenschaft-Wirtschaft-Kooperation und den </w:t>
      </w:r>
      <w:r w:rsidR="00917A73">
        <w:t>AFB</w:t>
      </w:r>
      <w:r>
        <w:t xml:space="preserve"> gelten die </w:t>
      </w:r>
      <w:r w:rsidR="00917A73">
        <w:t>AFB</w:t>
      </w:r>
      <w:r>
        <w:t xml:space="preserve"> vorrangig.</w:t>
      </w:r>
    </w:p>
    <w:p w14:paraId="0EA09AAA" w14:textId="77777777" w:rsidR="00581DA6" w:rsidRDefault="00581DA6" w:rsidP="00581DA6">
      <w:pPr>
        <w:pStyle w:val="Flietext12EbeneBlock"/>
        <w:tabs>
          <w:tab w:val="left" w:pos="4820"/>
        </w:tabs>
      </w:pPr>
    </w:p>
    <w:p w14:paraId="425A3590" w14:textId="77777777" w:rsidR="00AB0513" w:rsidRPr="00C72B06" w:rsidRDefault="00AB0513" w:rsidP="00C72B06">
      <w:pPr>
        <w:pStyle w:val="Flietext12EbeneBlock"/>
        <w:rPr>
          <w:b/>
          <w:bCs/>
        </w:rPr>
      </w:pPr>
      <w:r w:rsidRPr="00C72B06">
        <w:rPr>
          <w:b/>
          <w:bCs/>
        </w:rPr>
        <w:t>Wahrung des Fördercharakters</w:t>
      </w:r>
      <w:bookmarkEnd w:id="0"/>
    </w:p>
    <w:p w14:paraId="19C5ABEF" w14:textId="17726EE6" w:rsidR="00AB0513" w:rsidRPr="00AB0513" w:rsidRDefault="00AB0513" w:rsidP="00096219">
      <w:pPr>
        <w:pStyle w:val="Flietext12EbeneBlock"/>
      </w:pPr>
      <w:r w:rsidRPr="00C72B06">
        <w:t>Nach</w:t>
      </w:r>
      <w:r w:rsidRPr="00AB0513">
        <w:t xml:space="preserve"> Maßgabe der Notwendigkeit </w:t>
      </w:r>
      <w:r w:rsidR="00100CF6" w:rsidRPr="00AB0513">
        <w:t>können,</w:t>
      </w:r>
      <w:r w:rsidRPr="00AB0513">
        <w:t xml:space="preserve"> die in de</w:t>
      </w:r>
      <w:r w:rsidR="00100CF6">
        <w:t>n</w:t>
      </w:r>
      <w:r w:rsidRPr="00AB0513">
        <w:t xml:space="preserve"> </w:t>
      </w:r>
      <w:r w:rsidR="00917A73">
        <w:t>AFB</w:t>
      </w:r>
      <w:r w:rsidR="00100CF6">
        <w:t xml:space="preserve"> </w:t>
      </w:r>
      <w:r w:rsidRPr="00AB0513">
        <w:t xml:space="preserve">getroffenen Dispositionen konkretisiert werden. </w:t>
      </w:r>
      <w:r w:rsidR="00B83976">
        <w:t xml:space="preserve">Für die </w:t>
      </w:r>
      <w:r w:rsidR="00096219">
        <w:t>Vereinbarung zur Kooperation Wissenschaft – Wirtschaft</w:t>
      </w:r>
      <w:r w:rsidR="00B83976">
        <w:t xml:space="preserve"> zwischen Universität</w:t>
      </w:r>
      <w:r w:rsidR="00096219">
        <w:t>/Forschungseinrichtung</w:t>
      </w:r>
      <w:r w:rsidR="00B83976">
        <w:t xml:space="preserve"> und Unternehmen sind insbesondere die Punkte 17 bis 20 </w:t>
      </w:r>
      <w:r w:rsidR="00096219">
        <w:t xml:space="preserve">der AFB </w:t>
      </w:r>
      <w:r w:rsidR="00B83976">
        <w:t xml:space="preserve">relevant. </w:t>
      </w:r>
      <w:r w:rsidRPr="00AB0513">
        <w:t>Dabei sind folgende Punkte zu beachten:</w:t>
      </w:r>
    </w:p>
    <w:p w14:paraId="4F61A266" w14:textId="0E0560AD" w:rsidR="00AB0513" w:rsidRPr="00AB0513" w:rsidRDefault="00AB0513" w:rsidP="00C72B06">
      <w:pPr>
        <w:pStyle w:val="Aufzhlungen1Ebene"/>
      </w:pPr>
      <w:r w:rsidRPr="00AB0513">
        <w:t xml:space="preserve">Die </w:t>
      </w:r>
      <w:r w:rsidR="00917A73">
        <w:t>AFB</w:t>
      </w:r>
      <w:r w:rsidR="00100CF6">
        <w:t xml:space="preserve"> sind</w:t>
      </w:r>
      <w:r w:rsidRPr="00AB0513">
        <w:t xml:space="preserve"> jedenfalls gültig und der Vereinbarung zwischen Universität/Forschungs</w:t>
      </w:r>
      <w:r w:rsidRPr="00AB0513">
        <w:softHyphen/>
        <w:t xml:space="preserve">einrichtung und Unternehmen übergeordnet (so sind beispielsweise hinsichtlich der Beendigung von CD-Labors die Regelungen der </w:t>
      </w:r>
      <w:r w:rsidR="00917A73">
        <w:t>AFB</w:t>
      </w:r>
      <w:r w:rsidRPr="00AB0513">
        <w:t xml:space="preserve"> bzw. die Kündigungsregeln zur Mitgliedschaft nach den Statuten einzuhalten). </w:t>
      </w:r>
      <w:r w:rsidR="00134DA3">
        <w:t xml:space="preserve">Die Beendigung einer Kooperationsvereinbarung entbindet </w:t>
      </w:r>
      <w:r w:rsidR="00C85ACF">
        <w:t xml:space="preserve">die </w:t>
      </w:r>
      <w:r w:rsidR="00134DA3">
        <w:t>Unternehmen</w:t>
      </w:r>
      <w:r w:rsidR="00C85ACF">
        <w:t>spartner</w:t>
      </w:r>
      <w:r w:rsidR="00134DA3">
        <w:t xml:space="preserve"> und </w:t>
      </w:r>
      <w:r w:rsidR="00C85ACF">
        <w:t xml:space="preserve">die </w:t>
      </w:r>
      <w:r w:rsidR="00134DA3">
        <w:t>Universität</w:t>
      </w:r>
      <w:r w:rsidR="00C85ACF">
        <w:t>/Forschungseinrichtung</w:t>
      </w:r>
      <w:r w:rsidR="00134DA3">
        <w:t xml:space="preserve"> nicht von den Rechten und Pflichten </w:t>
      </w:r>
      <w:r w:rsidR="00C85ACF">
        <w:t>gemäß dem Vertragswerk</w:t>
      </w:r>
      <w:r w:rsidR="00096219">
        <w:t xml:space="preserve"> der CDG</w:t>
      </w:r>
      <w:r w:rsidR="00134DA3">
        <w:t>.</w:t>
      </w:r>
    </w:p>
    <w:p w14:paraId="6FA01432" w14:textId="49939FAB" w:rsidR="00AB0513" w:rsidRPr="00AB0513" w:rsidRDefault="00AB0513" w:rsidP="00C72B06">
      <w:pPr>
        <w:pStyle w:val="Aufzhlungen1Ebene"/>
      </w:pPr>
      <w:r w:rsidRPr="00AB0513">
        <w:t>Jegliche weitergehende Vereinbarung zwischen den Unternehmen und der Universität/Forschungseinrichtung bzw. der Laborleit</w:t>
      </w:r>
      <w:r w:rsidR="00100CF6">
        <w:t>ung</w:t>
      </w:r>
      <w:r w:rsidRPr="00AB0513">
        <w:t xml:space="preserve">, das CD-Labor betreffend (wie etwa Konkretisierungen </w:t>
      </w:r>
      <w:r w:rsidRPr="00AB0513">
        <w:lastRenderedPageBreak/>
        <w:t xml:space="preserve">der Regelungen zu Geheimhaltung, Publikationen und Immaterialgüterrechte oder zusätzliche Vereinbarungen), hat innerhalb des Rechtsrahmens des Fördermodells zu erfolgen und muss jedenfalls dem Fördercharakter des Programms entsprechen, da ansonsten die Förderbarkeit der Forschungsarbeiten entfällt. </w:t>
      </w:r>
    </w:p>
    <w:p w14:paraId="6B33A6A4" w14:textId="77777777" w:rsidR="00AB0513" w:rsidRPr="00AB0513" w:rsidRDefault="00AB0513" w:rsidP="00C72B06">
      <w:pPr>
        <w:pStyle w:val="Aufzhlungen1Ebene"/>
      </w:pPr>
      <w:r w:rsidRPr="00AB0513">
        <w:t xml:space="preserve">Bei CD-Labors handelt es sich um eine aus öffentlichen Mitteln geförderte Forschungskooperation und keine Auftragsforschung. Es handelt sich also nicht um den direkten Austausch von Leistung und Gegenleistung (Entgelt), sondern um gemeinsame Beiträge zu einem gemeinsamen Forschungsprojekt. Dies muss sich auch in der Vereinbarung widerspiegeln. </w:t>
      </w:r>
    </w:p>
    <w:p w14:paraId="354B9218" w14:textId="77777777" w:rsidR="00FE5EE2" w:rsidRDefault="00FE5EE2" w:rsidP="00FE5EE2">
      <w:pPr>
        <w:pStyle w:val="Aufzhlungen1Ebene"/>
      </w:pPr>
      <w:r w:rsidRPr="00AB0513">
        <w:t>Vereinbarungen, die einer Auftragsforschung entsprechen, sind unzulässig.</w:t>
      </w:r>
    </w:p>
    <w:p w14:paraId="378CD1BF" w14:textId="3645B2BA" w:rsidR="00AB0513" w:rsidRPr="00AB0513" w:rsidRDefault="00AB0513" w:rsidP="00C72B06">
      <w:pPr>
        <w:pStyle w:val="Aufzhlungen1Ebene"/>
      </w:pPr>
      <w:r w:rsidRPr="00AB0513">
        <w:t xml:space="preserve">Formulierungen aus Standardverträgen zu Auftragsforschung sind für CD-Labors oft nicht passend. Beispielsweise werden in einem CD-Labor keine Leistungen oder Gegenleistungen für ein entsprechendes Entgelt oder eine Vergütung erbracht. Die Unternehmen unterstützen die CD-Labors mit ihren Beiträgen. Die Finanzierung der CD-Labors erfolgt durch die CDG (die finanziellen Mittel für die vereinbarten Forschungsarbeiten, an denen sich ein Unternehmen beteiligt, werden nach den Regeln der </w:t>
      </w:r>
      <w:r w:rsidR="00917A73">
        <w:t xml:space="preserve">AFB </w:t>
      </w:r>
      <w:r w:rsidRPr="00AB0513">
        <w:t>von der CDG abgewickelt). Die Unternehmen sind nicht Auftraggeber, sondern Kooperationspartner. In einem CD-Labor wird keine Entwicklungsarbeit durchgeführt und im CD-Labor entstehen direkt auch keine Produkte oder marktfähigen Prototypen. Die Ergebnisse des CD-Labors, die entsprechend dem Fördermodell aus dem Bereich der anwendungsorientierten Grundlagenforschung sind, fließen bei den Unternehmenspartnern in die Entwicklung neuer Produkte und Verfahren ein.</w:t>
      </w:r>
    </w:p>
    <w:p w14:paraId="54409145" w14:textId="77777777" w:rsidR="003D0575" w:rsidRDefault="003D0575" w:rsidP="003D0575">
      <w:pPr>
        <w:pStyle w:val="Aufzhlungen1Ebene"/>
        <w:rPr>
          <w:b/>
          <w:bCs/>
        </w:rPr>
      </w:pPr>
      <w:r w:rsidRPr="00384F86">
        <w:t xml:space="preserve">Jegliche Rechte und Pflichten das CD-Labor betreffend müssen </w:t>
      </w:r>
      <w:r>
        <w:t>von der Universität/Forschungseinrichtung</w:t>
      </w:r>
      <w:r w:rsidRPr="00384F86">
        <w:t xml:space="preserve"> bzw. von den Unternehmenspartnern selbst wahrgenommen werden und können nicht auf andere oder verbundene Unternehmen übertragen werden. Die Unternehmenspartner oder </w:t>
      </w:r>
      <w:r>
        <w:t>die Universität/Forschungseinrichtung</w:t>
      </w:r>
      <w:r w:rsidRPr="00384F86">
        <w:t xml:space="preserve"> können jedoch </w:t>
      </w:r>
      <w:r>
        <w:t xml:space="preserve">Informationen über bestimmte </w:t>
      </w:r>
      <w:r w:rsidRPr="00384F86">
        <w:t xml:space="preserve">Forschungsergebnisse an verbundene Unternehmen </w:t>
      </w:r>
      <w:r>
        <w:t>weitergeben</w:t>
      </w:r>
      <w:r w:rsidRPr="00384F86">
        <w:t>, wenn der jeweils andere Partner zustimmt. Die Regelungen zu Verwendung der Forschungsergebnisse sowie zu Geheimhaltung und Vertraulichkeit sind in solchen Fällen an die verbundenen Unternehmen zu überbinden.</w:t>
      </w:r>
    </w:p>
    <w:p w14:paraId="2380D62D" w14:textId="77777777" w:rsidR="0033067A" w:rsidRPr="009439A8" w:rsidRDefault="0033067A" w:rsidP="00C72B06">
      <w:pPr>
        <w:pStyle w:val="Aufzhlungen1Ebene"/>
      </w:pPr>
      <w:r w:rsidRPr="006D0EF3">
        <w:t>Es gilt die Anwendbarkeit des österreichischen materiellen Rechts.</w:t>
      </w:r>
    </w:p>
    <w:p w14:paraId="1D13B6DE" w14:textId="77777777" w:rsidR="003D0575" w:rsidRPr="00C72B06" w:rsidRDefault="003D0575" w:rsidP="00C72B06">
      <w:pPr>
        <w:pStyle w:val="Flietext12EbeneBlock"/>
        <w:rPr>
          <w:b/>
          <w:bCs/>
        </w:rPr>
      </w:pPr>
    </w:p>
    <w:p w14:paraId="7F086237" w14:textId="77777777" w:rsidR="00B44F83" w:rsidRPr="000007FB" w:rsidRDefault="00B44F83" w:rsidP="00C72B06">
      <w:pPr>
        <w:pStyle w:val="Flietext12EbeneBlock"/>
        <w:rPr>
          <w:b/>
        </w:rPr>
      </w:pPr>
      <w:r w:rsidRPr="00C72B06">
        <w:rPr>
          <w:b/>
          <w:bCs/>
        </w:rPr>
        <w:t>Übermittlung</w:t>
      </w:r>
      <w:r w:rsidRPr="000007FB">
        <w:rPr>
          <w:b/>
        </w:rPr>
        <w:t xml:space="preserve"> der Vereinbarungen an die CDG</w:t>
      </w:r>
    </w:p>
    <w:p w14:paraId="0DEA81FF" w14:textId="4283BFA1" w:rsidR="00096219" w:rsidRDefault="00B44F83" w:rsidP="00096219">
      <w:pPr>
        <w:pStyle w:val="Flietext12EbeneBlock"/>
      </w:pPr>
      <w:r>
        <w:t xml:space="preserve">Die </w:t>
      </w:r>
      <w:r w:rsidR="00C85ACF">
        <w:t>Kooperationsv</w:t>
      </w:r>
      <w:r>
        <w:t>ereinbarungen sind der CDG unaufgefordert zur Kenntnis zu bringen und vorzulegen. Die CDG sichert die vertrauliche Behandlung dieser Vereinbarungen zu.</w:t>
      </w:r>
      <w:r w:rsidR="00134DA3">
        <w:t xml:space="preserve"> Es wird empfohlen, die CDG bereits im Entwurfsstadium der </w:t>
      </w:r>
      <w:r w:rsidR="00C85ACF">
        <w:t>Kooperationsv</w:t>
      </w:r>
      <w:r w:rsidR="00134DA3">
        <w:t>ereinbarung einzubinden, damit die Übereinstimmung der mit den förderrechtlichen Regelungen der CDG vor Unterschriftenlauf abgeklärt werden kann.</w:t>
      </w:r>
      <w:r w:rsidR="00096219">
        <w:t xml:space="preserve"> Im Falle von Änderungen der Kooperationsvereinbarung, muss die CDG informiert werden.</w:t>
      </w:r>
    </w:p>
    <w:p w14:paraId="7FACC48C" w14:textId="7889BA12" w:rsidR="00AB0513" w:rsidRDefault="00AB0513" w:rsidP="00C72B06">
      <w:pPr>
        <w:pStyle w:val="Flietext"/>
      </w:pPr>
    </w:p>
    <w:sectPr w:rsidR="00AB0513" w:rsidSect="00100CF6">
      <w:footerReference w:type="default" r:id="rId8"/>
      <w:footerReference w:type="first" r:id="rId9"/>
      <w:pgSz w:w="11900" w:h="16840"/>
      <w:pgMar w:top="1701" w:right="1418" w:bottom="1418" w:left="1418" w:header="709" w:footer="34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FC6A5" w14:textId="77777777" w:rsidR="00781B7A" w:rsidRDefault="00781B7A">
      <w:r>
        <w:separator/>
      </w:r>
    </w:p>
  </w:endnote>
  <w:endnote w:type="continuationSeparator" w:id="0">
    <w:p w14:paraId="408EA008" w14:textId="77777777" w:rsidR="00781B7A" w:rsidRDefault="0078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02DC7" w14:textId="77777777" w:rsidR="00336598" w:rsidRPr="000D43C2" w:rsidRDefault="00336598" w:rsidP="007B3DAA">
    <w:pPr>
      <w:pStyle w:val="Noparagraphstyle"/>
      <w:tabs>
        <w:tab w:val="right" w:pos="9072"/>
      </w:tabs>
      <w:spacing w:line="240" w:lineRule="auto"/>
      <w:rPr>
        <w:rFonts w:ascii="Arial" w:hAnsi="Arial" w:cs="ArialMT"/>
        <w:color w:val="999999"/>
        <w:sz w:val="16"/>
        <w:szCs w:val="18"/>
      </w:rPr>
    </w:pPr>
    <w:r w:rsidRPr="00336598">
      <w:rPr>
        <w:rFonts w:ascii="Arial" w:hAnsi="Arial" w:cs="ArialMT"/>
        <w:color w:val="999999"/>
        <w:sz w:val="16"/>
        <w:szCs w:val="18"/>
      </w:rPr>
      <w:t>Christian Doppler Labors</w:t>
    </w:r>
    <w:r w:rsidR="00A90401">
      <w:rPr>
        <w:rFonts w:ascii="Arial" w:hAnsi="Arial" w:cs="ArialMT"/>
        <w:color w:val="999999"/>
        <w:sz w:val="16"/>
        <w:szCs w:val="18"/>
      </w:rPr>
      <w:t>:</w:t>
    </w:r>
    <w:r>
      <w:rPr>
        <w:rFonts w:ascii="Arial" w:hAnsi="Arial" w:cs="ArialMT"/>
        <w:color w:val="999999"/>
        <w:sz w:val="16"/>
        <w:szCs w:val="18"/>
      </w:rPr>
      <w:t xml:space="preserve"> Vereinbarung zur </w:t>
    </w:r>
    <w:r w:rsidRPr="000B6028">
      <w:rPr>
        <w:rFonts w:ascii="Arial" w:hAnsi="Arial" w:cs="ArialMT"/>
        <w:color w:val="999999"/>
        <w:sz w:val="16"/>
        <w:szCs w:val="18"/>
      </w:rPr>
      <w:t>Kooperation Wissenschaft – Wirtschaft</w:t>
    </w:r>
    <w:r w:rsidRPr="000D43C2">
      <w:rPr>
        <w:rFonts w:ascii="Arial" w:hAnsi="Arial" w:cs="ArialMT"/>
        <w:color w:val="999999"/>
        <w:sz w:val="16"/>
        <w:szCs w:val="18"/>
      </w:rPr>
      <w:tab/>
    </w:r>
    <w:r w:rsidRPr="000D43C2">
      <w:rPr>
        <w:rStyle w:val="Seitenzahl"/>
        <w:rFonts w:ascii="Times New Roman" w:hAnsi="Times New Roman" w:cs="Times New Roman"/>
        <w:color w:val="999999"/>
        <w:sz w:val="16"/>
        <w:lang w:bidi="x-none"/>
      </w:rPr>
      <w:fldChar w:fldCharType="begin"/>
    </w:r>
    <w:r w:rsidRPr="000D43C2">
      <w:rPr>
        <w:rStyle w:val="Seitenzahl"/>
        <w:rFonts w:ascii="Arial" w:hAnsi="Arial" w:cs="Times New Roman"/>
        <w:color w:val="999999"/>
        <w:sz w:val="16"/>
        <w:lang w:bidi="x-none"/>
      </w:rPr>
      <w:instrText xml:space="preserve"> </w:instrText>
    </w:r>
    <w:r>
      <w:rPr>
        <w:rStyle w:val="Seitenzahl"/>
        <w:rFonts w:ascii="Arial" w:hAnsi="Arial" w:cs="Times New Roman"/>
        <w:color w:val="999999"/>
        <w:sz w:val="16"/>
        <w:lang w:bidi="x-none"/>
      </w:rPr>
      <w:instrText>PAGE</w:instrText>
    </w:r>
    <w:r w:rsidRPr="000D43C2">
      <w:rPr>
        <w:rStyle w:val="Seitenzahl"/>
        <w:rFonts w:ascii="Arial" w:hAnsi="Arial" w:cs="Times New Roman"/>
        <w:color w:val="999999"/>
        <w:sz w:val="16"/>
        <w:lang w:bidi="x-none"/>
      </w:rPr>
      <w:instrText xml:space="preserve"> </w:instrText>
    </w:r>
    <w:r w:rsidRPr="000D43C2">
      <w:rPr>
        <w:rStyle w:val="Seitenzahl"/>
        <w:rFonts w:ascii="Times New Roman" w:hAnsi="Times New Roman" w:cs="Times New Roman"/>
        <w:color w:val="999999"/>
        <w:sz w:val="16"/>
        <w:lang w:bidi="x-none"/>
      </w:rPr>
      <w:fldChar w:fldCharType="separate"/>
    </w:r>
    <w:r w:rsidR="00C72B06">
      <w:rPr>
        <w:rStyle w:val="Seitenzahl"/>
        <w:rFonts w:ascii="Arial" w:hAnsi="Arial" w:cs="Times New Roman"/>
        <w:noProof/>
        <w:color w:val="999999"/>
        <w:sz w:val="16"/>
        <w:lang w:bidi="x-none"/>
      </w:rPr>
      <w:t>4</w:t>
    </w:r>
    <w:r w:rsidRPr="000D43C2">
      <w:rPr>
        <w:rStyle w:val="Seitenzahl"/>
        <w:rFonts w:ascii="Times New Roman" w:hAnsi="Times New Roman" w:cs="Times New Roman"/>
        <w:color w:val="999999"/>
        <w:sz w:val="16"/>
        <w:lang w:bidi="x-none"/>
      </w:rPr>
      <w:fldChar w:fldCharType="end"/>
    </w:r>
    <w:r w:rsidRPr="000D43C2">
      <w:rPr>
        <w:rStyle w:val="Seitenzahl"/>
        <w:rFonts w:ascii="Times New Roman" w:hAnsi="Times New Roman" w:cs="Times New Roman"/>
        <w:color w:val="999999"/>
        <w:sz w:val="16"/>
        <w:lang w:bidi="x-none"/>
      </w:rPr>
      <w:t>/</w:t>
    </w:r>
    <w:r w:rsidRPr="000D43C2">
      <w:rPr>
        <w:rStyle w:val="Seitenzahl"/>
        <w:rFonts w:ascii="Times New Roman" w:hAnsi="Times New Roman" w:cs="Times New Roman"/>
        <w:color w:val="999999"/>
        <w:sz w:val="16"/>
        <w:lang w:bidi="x-none"/>
      </w:rPr>
      <w:fldChar w:fldCharType="begin"/>
    </w:r>
    <w:r w:rsidRPr="000D43C2">
      <w:rPr>
        <w:rStyle w:val="Seitenzahl"/>
        <w:rFonts w:ascii="Arial" w:hAnsi="Arial" w:cs="Times New Roman"/>
        <w:color w:val="999999"/>
        <w:sz w:val="16"/>
        <w:lang w:bidi="x-none"/>
      </w:rPr>
      <w:instrText xml:space="preserve"> </w:instrText>
    </w:r>
    <w:r>
      <w:rPr>
        <w:rStyle w:val="Seitenzahl"/>
        <w:rFonts w:ascii="Arial" w:hAnsi="Arial" w:cs="Times New Roman"/>
        <w:color w:val="999999"/>
        <w:sz w:val="16"/>
        <w:lang w:bidi="x-none"/>
      </w:rPr>
      <w:instrText>NUMPAGES</w:instrText>
    </w:r>
    <w:r w:rsidRPr="000D43C2">
      <w:rPr>
        <w:rStyle w:val="Seitenzahl"/>
        <w:rFonts w:ascii="Arial" w:hAnsi="Arial" w:cs="Times New Roman"/>
        <w:color w:val="999999"/>
        <w:sz w:val="16"/>
        <w:lang w:bidi="x-none"/>
      </w:rPr>
      <w:instrText xml:space="preserve"> </w:instrText>
    </w:r>
    <w:r w:rsidRPr="000D43C2">
      <w:rPr>
        <w:rStyle w:val="Seitenzahl"/>
        <w:rFonts w:ascii="Times New Roman" w:hAnsi="Times New Roman" w:cs="Times New Roman"/>
        <w:color w:val="999999"/>
        <w:sz w:val="16"/>
        <w:lang w:bidi="x-none"/>
      </w:rPr>
      <w:fldChar w:fldCharType="separate"/>
    </w:r>
    <w:r w:rsidR="00C72B06">
      <w:rPr>
        <w:rStyle w:val="Seitenzahl"/>
        <w:rFonts w:ascii="Arial" w:hAnsi="Arial" w:cs="Times New Roman"/>
        <w:noProof/>
        <w:color w:val="999999"/>
        <w:sz w:val="16"/>
        <w:lang w:bidi="x-none"/>
      </w:rPr>
      <w:t>5</w:t>
    </w:r>
    <w:r w:rsidRPr="000D43C2">
      <w:rPr>
        <w:rStyle w:val="Seitenzahl"/>
        <w:rFonts w:ascii="Times New Roman" w:hAnsi="Times New Roman" w:cs="Times New Roman"/>
        <w:color w:val="999999"/>
        <w:sz w:val="16"/>
        <w:lang w:bidi="x-none"/>
      </w:rPr>
      <w:fldChar w:fldCharType="end"/>
    </w:r>
  </w:p>
  <w:p w14:paraId="44F90B80" w14:textId="6FBE936C" w:rsidR="00336598" w:rsidRPr="007B3DAA" w:rsidRDefault="00336598" w:rsidP="005127FE">
    <w:pPr>
      <w:pStyle w:val="Fuzeile-noteFolgeseiten"/>
      <w:tabs>
        <w:tab w:val="left" w:pos="3220"/>
      </w:tabs>
    </w:pPr>
    <w:r>
      <w:t xml:space="preserve">Vertragsmuster </w:t>
    </w:r>
    <w:r w:rsidR="00AE6A94">
      <w:t xml:space="preserve">vom </w:t>
    </w:r>
    <w:r w:rsidR="00100CF6">
      <w:t>2</w:t>
    </w:r>
    <w:r w:rsidR="00C85ACF">
      <w:t>7</w:t>
    </w:r>
    <w:r w:rsidR="00100CF6">
      <w:t>.02.2025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D746" w14:textId="77777777" w:rsidR="00AE6A94" w:rsidRPr="000D43C2" w:rsidRDefault="00AE6A94" w:rsidP="00AE6A94">
    <w:pPr>
      <w:pStyle w:val="Noparagraphstyle"/>
      <w:tabs>
        <w:tab w:val="right" w:pos="9072"/>
      </w:tabs>
      <w:spacing w:line="240" w:lineRule="auto"/>
      <w:rPr>
        <w:rFonts w:ascii="Arial" w:hAnsi="Arial" w:cs="ArialMT"/>
        <w:color w:val="999999"/>
        <w:sz w:val="16"/>
        <w:szCs w:val="18"/>
      </w:rPr>
    </w:pPr>
    <w:r w:rsidRPr="00336598">
      <w:rPr>
        <w:rFonts w:ascii="Arial" w:hAnsi="Arial" w:cs="ArialMT"/>
        <w:color w:val="999999"/>
        <w:sz w:val="16"/>
        <w:szCs w:val="18"/>
      </w:rPr>
      <w:t>Christian Doppler Labors</w:t>
    </w:r>
    <w:r w:rsidR="00F7216F">
      <w:rPr>
        <w:rFonts w:ascii="Arial" w:hAnsi="Arial" w:cs="ArialMT"/>
        <w:color w:val="999999"/>
        <w:sz w:val="16"/>
        <w:szCs w:val="18"/>
      </w:rPr>
      <w:t>:</w:t>
    </w:r>
    <w:r>
      <w:rPr>
        <w:rFonts w:ascii="Arial" w:hAnsi="Arial" w:cs="ArialMT"/>
        <w:color w:val="999999"/>
        <w:sz w:val="16"/>
        <w:szCs w:val="18"/>
      </w:rPr>
      <w:t xml:space="preserve"> Vereinbarung zur </w:t>
    </w:r>
    <w:r w:rsidRPr="000B6028">
      <w:rPr>
        <w:rFonts w:ascii="Arial" w:hAnsi="Arial" w:cs="ArialMT"/>
        <w:color w:val="999999"/>
        <w:sz w:val="16"/>
        <w:szCs w:val="18"/>
      </w:rPr>
      <w:t>Kooperation Wissenschaft – Wirtschaft</w:t>
    </w:r>
    <w:r w:rsidRPr="000D43C2">
      <w:rPr>
        <w:rFonts w:ascii="Arial" w:hAnsi="Arial" w:cs="ArialMT"/>
        <w:color w:val="999999"/>
        <w:sz w:val="16"/>
        <w:szCs w:val="18"/>
      </w:rPr>
      <w:tab/>
    </w:r>
    <w:r w:rsidRPr="000D43C2">
      <w:rPr>
        <w:rStyle w:val="Seitenzahl"/>
        <w:rFonts w:ascii="Times New Roman" w:hAnsi="Times New Roman" w:cs="Times New Roman"/>
        <w:color w:val="999999"/>
        <w:sz w:val="16"/>
        <w:lang w:bidi="x-none"/>
      </w:rPr>
      <w:fldChar w:fldCharType="begin"/>
    </w:r>
    <w:r w:rsidRPr="000D43C2">
      <w:rPr>
        <w:rStyle w:val="Seitenzahl"/>
        <w:rFonts w:ascii="Arial" w:hAnsi="Arial" w:cs="Times New Roman"/>
        <w:color w:val="999999"/>
        <w:sz w:val="16"/>
        <w:lang w:bidi="x-none"/>
      </w:rPr>
      <w:instrText xml:space="preserve"> </w:instrText>
    </w:r>
    <w:r>
      <w:rPr>
        <w:rStyle w:val="Seitenzahl"/>
        <w:rFonts w:ascii="Arial" w:hAnsi="Arial" w:cs="Times New Roman"/>
        <w:color w:val="999999"/>
        <w:sz w:val="16"/>
        <w:lang w:bidi="x-none"/>
      </w:rPr>
      <w:instrText>PAGE</w:instrText>
    </w:r>
    <w:r w:rsidRPr="000D43C2">
      <w:rPr>
        <w:rStyle w:val="Seitenzahl"/>
        <w:rFonts w:ascii="Arial" w:hAnsi="Arial" w:cs="Times New Roman"/>
        <w:color w:val="999999"/>
        <w:sz w:val="16"/>
        <w:lang w:bidi="x-none"/>
      </w:rPr>
      <w:instrText xml:space="preserve"> </w:instrText>
    </w:r>
    <w:r w:rsidRPr="000D43C2">
      <w:rPr>
        <w:rStyle w:val="Seitenzahl"/>
        <w:rFonts w:ascii="Times New Roman" w:hAnsi="Times New Roman" w:cs="Times New Roman"/>
        <w:color w:val="999999"/>
        <w:sz w:val="16"/>
        <w:lang w:bidi="x-none"/>
      </w:rPr>
      <w:fldChar w:fldCharType="separate"/>
    </w:r>
    <w:r w:rsidR="00C72B06">
      <w:rPr>
        <w:rStyle w:val="Seitenzahl"/>
        <w:rFonts w:ascii="Arial" w:hAnsi="Arial" w:cs="Times New Roman"/>
        <w:noProof/>
        <w:color w:val="999999"/>
        <w:sz w:val="16"/>
        <w:lang w:bidi="x-none"/>
      </w:rPr>
      <w:t>1</w:t>
    </w:r>
    <w:r w:rsidRPr="000D43C2">
      <w:rPr>
        <w:rStyle w:val="Seitenzahl"/>
        <w:rFonts w:ascii="Times New Roman" w:hAnsi="Times New Roman" w:cs="Times New Roman"/>
        <w:color w:val="999999"/>
        <w:sz w:val="16"/>
        <w:lang w:bidi="x-none"/>
      </w:rPr>
      <w:fldChar w:fldCharType="end"/>
    </w:r>
    <w:r w:rsidRPr="000D43C2">
      <w:rPr>
        <w:rStyle w:val="Seitenzahl"/>
        <w:rFonts w:ascii="Times New Roman" w:hAnsi="Times New Roman" w:cs="Times New Roman"/>
        <w:color w:val="999999"/>
        <w:sz w:val="16"/>
        <w:lang w:bidi="x-none"/>
      </w:rPr>
      <w:t>/</w:t>
    </w:r>
    <w:r w:rsidRPr="000D43C2">
      <w:rPr>
        <w:rStyle w:val="Seitenzahl"/>
        <w:rFonts w:ascii="Times New Roman" w:hAnsi="Times New Roman" w:cs="Times New Roman"/>
        <w:color w:val="999999"/>
        <w:sz w:val="16"/>
        <w:lang w:bidi="x-none"/>
      </w:rPr>
      <w:fldChar w:fldCharType="begin"/>
    </w:r>
    <w:r w:rsidRPr="000D43C2">
      <w:rPr>
        <w:rStyle w:val="Seitenzahl"/>
        <w:rFonts w:ascii="Arial" w:hAnsi="Arial" w:cs="Times New Roman"/>
        <w:color w:val="999999"/>
        <w:sz w:val="16"/>
        <w:lang w:bidi="x-none"/>
      </w:rPr>
      <w:instrText xml:space="preserve"> </w:instrText>
    </w:r>
    <w:r>
      <w:rPr>
        <w:rStyle w:val="Seitenzahl"/>
        <w:rFonts w:ascii="Arial" w:hAnsi="Arial" w:cs="Times New Roman"/>
        <w:color w:val="999999"/>
        <w:sz w:val="16"/>
        <w:lang w:bidi="x-none"/>
      </w:rPr>
      <w:instrText>NUMPAGES</w:instrText>
    </w:r>
    <w:r w:rsidRPr="000D43C2">
      <w:rPr>
        <w:rStyle w:val="Seitenzahl"/>
        <w:rFonts w:ascii="Arial" w:hAnsi="Arial" w:cs="Times New Roman"/>
        <w:color w:val="999999"/>
        <w:sz w:val="16"/>
        <w:lang w:bidi="x-none"/>
      </w:rPr>
      <w:instrText xml:space="preserve"> </w:instrText>
    </w:r>
    <w:r w:rsidRPr="000D43C2">
      <w:rPr>
        <w:rStyle w:val="Seitenzahl"/>
        <w:rFonts w:ascii="Times New Roman" w:hAnsi="Times New Roman" w:cs="Times New Roman"/>
        <w:color w:val="999999"/>
        <w:sz w:val="16"/>
        <w:lang w:bidi="x-none"/>
      </w:rPr>
      <w:fldChar w:fldCharType="separate"/>
    </w:r>
    <w:r w:rsidR="00C72B06">
      <w:rPr>
        <w:rStyle w:val="Seitenzahl"/>
        <w:rFonts w:ascii="Arial" w:hAnsi="Arial" w:cs="Times New Roman"/>
        <w:noProof/>
        <w:color w:val="999999"/>
        <w:sz w:val="16"/>
        <w:lang w:bidi="x-none"/>
      </w:rPr>
      <w:t>1</w:t>
    </w:r>
    <w:r w:rsidRPr="000D43C2">
      <w:rPr>
        <w:rStyle w:val="Seitenzahl"/>
        <w:rFonts w:ascii="Times New Roman" w:hAnsi="Times New Roman" w:cs="Times New Roman"/>
        <w:color w:val="999999"/>
        <w:sz w:val="16"/>
        <w:lang w:bidi="x-none"/>
      </w:rPr>
      <w:fldChar w:fldCharType="end"/>
    </w:r>
  </w:p>
  <w:p w14:paraId="26698680" w14:textId="17593570" w:rsidR="00AE6A94" w:rsidRPr="007B3DAA" w:rsidRDefault="00AE6A94" w:rsidP="00AE6A94">
    <w:pPr>
      <w:pStyle w:val="Fuzeile-noteFolgeseiten"/>
      <w:tabs>
        <w:tab w:val="left" w:pos="3220"/>
      </w:tabs>
    </w:pPr>
    <w:r>
      <w:t xml:space="preserve">Vertragsmuster vom </w:t>
    </w:r>
    <w:r w:rsidR="00100CF6">
      <w:t>20.02.2025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87D5F" w14:textId="77777777" w:rsidR="00781B7A" w:rsidRDefault="00781B7A">
      <w:r>
        <w:separator/>
      </w:r>
    </w:p>
  </w:footnote>
  <w:footnote w:type="continuationSeparator" w:id="0">
    <w:p w14:paraId="15C2057D" w14:textId="77777777" w:rsidR="00781B7A" w:rsidRDefault="00781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F482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22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58AD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FE24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126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088F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D2A2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EE55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64D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BE5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854B3"/>
    <w:multiLevelType w:val="hybridMultilevel"/>
    <w:tmpl w:val="5AF4CE08"/>
    <w:lvl w:ilvl="0" w:tplc="B9E05EE6">
      <w:start w:val="1"/>
      <w:numFmt w:val="bullet"/>
      <w:pStyle w:val="Aufzhlungen1Ebene"/>
      <w:lvlText w:val=""/>
      <w:lvlJc w:val="left"/>
      <w:pPr>
        <w:tabs>
          <w:tab w:val="num" w:pos="-1341"/>
        </w:tabs>
        <w:ind w:left="-1341" w:hanging="360"/>
      </w:pPr>
      <w:rPr>
        <w:rFonts w:ascii="Symbol" w:hAnsi="Symbol" w:hint="default"/>
      </w:rPr>
    </w:lvl>
    <w:lvl w:ilvl="1" w:tplc="04070003" w:tentative="1">
      <w:start w:val="1"/>
      <w:numFmt w:val="bullet"/>
      <w:lvlText w:val="o"/>
      <w:lvlJc w:val="left"/>
      <w:pPr>
        <w:tabs>
          <w:tab w:val="num" w:pos="-621"/>
        </w:tabs>
        <w:ind w:left="-621" w:hanging="360"/>
      </w:pPr>
      <w:rPr>
        <w:rFonts w:ascii="Courier New" w:hAnsi="Courier New" w:cs="Courier New" w:hint="default"/>
      </w:rPr>
    </w:lvl>
    <w:lvl w:ilvl="2" w:tplc="04070005" w:tentative="1">
      <w:start w:val="1"/>
      <w:numFmt w:val="bullet"/>
      <w:lvlText w:val=""/>
      <w:lvlJc w:val="left"/>
      <w:pPr>
        <w:tabs>
          <w:tab w:val="num" w:pos="99"/>
        </w:tabs>
        <w:ind w:left="99" w:hanging="360"/>
      </w:pPr>
      <w:rPr>
        <w:rFonts w:ascii="Wingdings" w:hAnsi="Wingdings" w:hint="default"/>
      </w:rPr>
    </w:lvl>
    <w:lvl w:ilvl="3" w:tplc="04070001" w:tentative="1">
      <w:start w:val="1"/>
      <w:numFmt w:val="bullet"/>
      <w:lvlText w:val=""/>
      <w:lvlJc w:val="left"/>
      <w:pPr>
        <w:tabs>
          <w:tab w:val="num" w:pos="819"/>
        </w:tabs>
        <w:ind w:left="819" w:hanging="360"/>
      </w:pPr>
      <w:rPr>
        <w:rFonts w:ascii="Symbol" w:hAnsi="Symbol" w:hint="default"/>
      </w:rPr>
    </w:lvl>
    <w:lvl w:ilvl="4" w:tplc="04070003" w:tentative="1">
      <w:start w:val="1"/>
      <w:numFmt w:val="bullet"/>
      <w:lvlText w:val="o"/>
      <w:lvlJc w:val="left"/>
      <w:pPr>
        <w:tabs>
          <w:tab w:val="num" w:pos="1539"/>
        </w:tabs>
        <w:ind w:left="1539" w:hanging="360"/>
      </w:pPr>
      <w:rPr>
        <w:rFonts w:ascii="Courier New" w:hAnsi="Courier New" w:cs="Courier New" w:hint="default"/>
      </w:rPr>
    </w:lvl>
    <w:lvl w:ilvl="5" w:tplc="04070005" w:tentative="1">
      <w:start w:val="1"/>
      <w:numFmt w:val="bullet"/>
      <w:lvlText w:val=""/>
      <w:lvlJc w:val="left"/>
      <w:pPr>
        <w:tabs>
          <w:tab w:val="num" w:pos="2259"/>
        </w:tabs>
        <w:ind w:left="2259" w:hanging="360"/>
      </w:pPr>
      <w:rPr>
        <w:rFonts w:ascii="Wingdings" w:hAnsi="Wingdings" w:hint="default"/>
      </w:rPr>
    </w:lvl>
    <w:lvl w:ilvl="6" w:tplc="04070001" w:tentative="1">
      <w:start w:val="1"/>
      <w:numFmt w:val="bullet"/>
      <w:lvlText w:val=""/>
      <w:lvlJc w:val="left"/>
      <w:pPr>
        <w:tabs>
          <w:tab w:val="num" w:pos="2979"/>
        </w:tabs>
        <w:ind w:left="2979" w:hanging="360"/>
      </w:pPr>
      <w:rPr>
        <w:rFonts w:ascii="Symbol" w:hAnsi="Symbol" w:hint="default"/>
      </w:rPr>
    </w:lvl>
    <w:lvl w:ilvl="7" w:tplc="04070003" w:tentative="1">
      <w:start w:val="1"/>
      <w:numFmt w:val="bullet"/>
      <w:lvlText w:val="o"/>
      <w:lvlJc w:val="left"/>
      <w:pPr>
        <w:tabs>
          <w:tab w:val="num" w:pos="3699"/>
        </w:tabs>
        <w:ind w:left="3699" w:hanging="360"/>
      </w:pPr>
      <w:rPr>
        <w:rFonts w:ascii="Courier New" w:hAnsi="Courier New" w:cs="Courier New" w:hint="default"/>
      </w:rPr>
    </w:lvl>
    <w:lvl w:ilvl="8" w:tplc="04070005" w:tentative="1">
      <w:start w:val="1"/>
      <w:numFmt w:val="bullet"/>
      <w:lvlText w:val=""/>
      <w:lvlJc w:val="left"/>
      <w:pPr>
        <w:tabs>
          <w:tab w:val="num" w:pos="4419"/>
        </w:tabs>
        <w:ind w:left="4419" w:hanging="360"/>
      </w:pPr>
      <w:rPr>
        <w:rFonts w:ascii="Wingdings" w:hAnsi="Wingdings" w:hint="default"/>
      </w:rPr>
    </w:lvl>
  </w:abstractNum>
  <w:abstractNum w:abstractNumId="11" w15:restartNumberingAfterBreak="0">
    <w:nsid w:val="0F487F24"/>
    <w:multiLevelType w:val="hybridMultilevel"/>
    <w:tmpl w:val="D2A0EA36"/>
    <w:lvl w:ilvl="0" w:tplc="0C070001">
      <w:start w:val="1"/>
      <w:numFmt w:val="bullet"/>
      <w:lvlText w:val=""/>
      <w:lvlJc w:val="left"/>
      <w:pPr>
        <w:tabs>
          <w:tab w:val="num" w:pos="927"/>
        </w:tabs>
        <w:ind w:left="927" w:hanging="360"/>
      </w:pPr>
      <w:rPr>
        <w:rFonts w:ascii="Symbol" w:hAnsi="Symbol" w:hint="default"/>
      </w:rPr>
    </w:lvl>
    <w:lvl w:ilvl="1" w:tplc="0C070003" w:tentative="1">
      <w:start w:val="1"/>
      <w:numFmt w:val="bullet"/>
      <w:lvlText w:val="o"/>
      <w:lvlJc w:val="left"/>
      <w:pPr>
        <w:tabs>
          <w:tab w:val="num" w:pos="1647"/>
        </w:tabs>
        <w:ind w:left="1647" w:hanging="360"/>
      </w:pPr>
      <w:rPr>
        <w:rFonts w:ascii="Courier New" w:hAnsi="Courier New" w:cs="Courier New" w:hint="default"/>
      </w:rPr>
    </w:lvl>
    <w:lvl w:ilvl="2" w:tplc="0C070005" w:tentative="1">
      <w:start w:val="1"/>
      <w:numFmt w:val="bullet"/>
      <w:lvlText w:val=""/>
      <w:lvlJc w:val="left"/>
      <w:pPr>
        <w:tabs>
          <w:tab w:val="num" w:pos="2367"/>
        </w:tabs>
        <w:ind w:left="2367" w:hanging="360"/>
      </w:pPr>
      <w:rPr>
        <w:rFonts w:ascii="Wingdings" w:hAnsi="Wingdings" w:hint="default"/>
      </w:rPr>
    </w:lvl>
    <w:lvl w:ilvl="3" w:tplc="0C070001" w:tentative="1">
      <w:start w:val="1"/>
      <w:numFmt w:val="bullet"/>
      <w:lvlText w:val=""/>
      <w:lvlJc w:val="left"/>
      <w:pPr>
        <w:tabs>
          <w:tab w:val="num" w:pos="3087"/>
        </w:tabs>
        <w:ind w:left="3087" w:hanging="360"/>
      </w:pPr>
      <w:rPr>
        <w:rFonts w:ascii="Symbol" w:hAnsi="Symbol" w:hint="default"/>
      </w:rPr>
    </w:lvl>
    <w:lvl w:ilvl="4" w:tplc="0C070003" w:tentative="1">
      <w:start w:val="1"/>
      <w:numFmt w:val="bullet"/>
      <w:lvlText w:val="o"/>
      <w:lvlJc w:val="left"/>
      <w:pPr>
        <w:tabs>
          <w:tab w:val="num" w:pos="3807"/>
        </w:tabs>
        <w:ind w:left="3807" w:hanging="360"/>
      </w:pPr>
      <w:rPr>
        <w:rFonts w:ascii="Courier New" w:hAnsi="Courier New" w:cs="Courier New" w:hint="default"/>
      </w:rPr>
    </w:lvl>
    <w:lvl w:ilvl="5" w:tplc="0C070005" w:tentative="1">
      <w:start w:val="1"/>
      <w:numFmt w:val="bullet"/>
      <w:lvlText w:val=""/>
      <w:lvlJc w:val="left"/>
      <w:pPr>
        <w:tabs>
          <w:tab w:val="num" w:pos="4527"/>
        </w:tabs>
        <w:ind w:left="4527" w:hanging="360"/>
      </w:pPr>
      <w:rPr>
        <w:rFonts w:ascii="Wingdings" w:hAnsi="Wingdings" w:hint="default"/>
      </w:rPr>
    </w:lvl>
    <w:lvl w:ilvl="6" w:tplc="0C070001" w:tentative="1">
      <w:start w:val="1"/>
      <w:numFmt w:val="bullet"/>
      <w:lvlText w:val=""/>
      <w:lvlJc w:val="left"/>
      <w:pPr>
        <w:tabs>
          <w:tab w:val="num" w:pos="5247"/>
        </w:tabs>
        <w:ind w:left="5247" w:hanging="360"/>
      </w:pPr>
      <w:rPr>
        <w:rFonts w:ascii="Symbol" w:hAnsi="Symbol" w:hint="default"/>
      </w:rPr>
    </w:lvl>
    <w:lvl w:ilvl="7" w:tplc="0C070003" w:tentative="1">
      <w:start w:val="1"/>
      <w:numFmt w:val="bullet"/>
      <w:lvlText w:val="o"/>
      <w:lvlJc w:val="left"/>
      <w:pPr>
        <w:tabs>
          <w:tab w:val="num" w:pos="5967"/>
        </w:tabs>
        <w:ind w:left="5967" w:hanging="360"/>
      </w:pPr>
      <w:rPr>
        <w:rFonts w:ascii="Courier New" w:hAnsi="Courier New" w:cs="Courier New" w:hint="default"/>
      </w:rPr>
    </w:lvl>
    <w:lvl w:ilvl="8" w:tplc="0C07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1F85E1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B26BAE"/>
    <w:multiLevelType w:val="hybridMultilevel"/>
    <w:tmpl w:val="B6043DA4"/>
    <w:lvl w:ilvl="0" w:tplc="30DE30A0">
      <w:start w:val="1"/>
      <w:numFmt w:val="decimal"/>
      <w:lvlText w:val="%1."/>
      <w:lvlJc w:val="left"/>
      <w:pPr>
        <w:tabs>
          <w:tab w:val="num" w:pos="360"/>
        </w:tabs>
        <w:ind w:left="360" w:hanging="360"/>
      </w:pPr>
      <w:rPr>
        <w:rFonts w:hint="default"/>
      </w:rPr>
    </w:lvl>
    <w:lvl w:ilvl="1" w:tplc="F6022E02">
      <w:numFmt w:val="none"/>
      <w:lvlText w:val=""/>
      <w:lvlJc w:val="left"/>
      <w:pPr>
        <w:tabs>
          <w:tab w:val="num" w:pos="360"/>
        </w:tabs>
      </w:pPr>
    </w:lvl>
    <w:lvl w:ilvl="2" w:tplc="48066D92">
      <w:numFmt w:val="none"/>
      <w:lvlText w:val=""/>
      <w:lvlJc w:val="left"/>
      <w:pPr>
        <w:tabs>
          <w:tab w:val="num" w:pos="360"/>
        </w:tabs>
      </w:pPr>
    </w:lvl>
    <w:lvl w:ilvl="3" w:tplc="064C0DDC">
      <w:numFmt w:val="none"/>
      <w:lvlText w:val=""/>
      <w:lvlJc w:val="left"/>
      <w:pPr>
        <w:tabs>
          <w:tab w:val="num" w:pos="360"/>
        </w:tabs>
      </w:pPr>
    </w:lvl>
    <w:lvl w:ilvl="4" w:tplc="34621928">
      <w:numFmt w:val="none"/>
      <w:lvlText w:val=""/>
      <w:lvlJc w:val="left"/>
      <w:pPr>
        <w:tabs>
          <w:tab w:val="num" w:pos="360"/>
        </w:tabs>
      </w:pPr>
    </w:lvl>
    <w:lvl w:ilvl="5" w:tplc="520C14B6">
      <w:numFmt w:val="none"/>
      <w:lvlText w:val=""/>
      <w:lvlJc w:val="left"/>
      <w:pPr>
        <w:tabs>
          <w:tab w:val="num" w:pos="360"/>
        </w:tabs>
      </w:pPr>
    </w:lvl>
    <w:lvl w:ilvl="6" w:tplc="058047CA">
      <w:numFmt w:val="none"/>
      <w:lvlText w:val=""/>
      <w:lvlJc w:val="left"/>
      <w:pPr>
        <w:tabs>
          <w:tab w:val="num" w:pos="360"/>
        </w:tabs>
      </w:pPr>
    </w:lvl>
    <w:lvl w:ilvl="7" w:tplc="9DEA9A40">
      <w:numFmt w:val="none"/>
      <w:lvlText w:val=""/>
      <w:lvlJc w:val="left"/>
      <w:pPr>
        <w:tabs>
          <w:tab w:val="num" w:pos="360"/>
        </w:tabs>
      </w:pPr>
    </w:lvl>
    <w:lvl w:ilvl="8" w:tplc="F7A2CE9A">
      <w:numFmt w:val="none"/>
      <w:lvlText w:val=""/>
      <w:lvlJc w:val="left"/>
      <w:pPr>
        <w:tabs>
          <w:tab w:val="num" w:pos="360"/>
        </w:tabs>
      </w:pPr>
    </w:lvl>
  </w:abstractNum>
  <w:abstractNum w:abstractNumId="14" w15:restartNumberingAfterBreak="0">
    <w:nsid w:val="2EEE2E39"/>
    <w:multiLevelType w:val="hybridMultilevel"/>
    <w:tmpl w:val="D4625DB4"/>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301F5566"/>
    <w:multiLevelType w:val="hybridMultilevel"/>
    <w:tmpl w:val="D6C25676"/>
    <w:lvl w:ilvl="0" w:tplc="0C070001">
      <w:start w:val="1"/>
      <w:numFmt w:val="bullet"/>
      <w:lvlText w:val=""/>
      <w:lvlJc w:val="left"/>
      <w:pPr>
        <w:tabs>
          <w:tab w:val="num" w:pos="927"/>
        </w:tabs>
        <w:ind w:left="927" w:hanging="360"/>
      </w:pPr>
      <w:rPr>
        <w:rFonts w:ascii="Symbol" w:hAnsi="Symbol" w:hint="default"/>
      </w:rPr>
    </w:lvl>
    <w:lvl w:ilvl="1" w:tplc="0C070003" w:tentative="1">
      <w:start w:val="1"/>
      <w:numFmt w:val="bullet"/>
      <w:lvlText w:val="o"/>
      <w:lvlJc w:val="left"/>
      <w:pPr>
        <w:tabs>
          <w:tab w:val="num" w:pos="1647"/>
        </w:tabs>
        <w:ind w:left="1647" w:hanging="360"/>
      </w:pPr>
      <w:rPr>
        <w:rFonts w:ascii="Courier New" w:hAnsi="Courier New" w:cs="Courier New" w:hint="default"/>
      </w:rPr>
    </w:lvl>
    <w:lvl w:ilvl="2" w:tplc="0C070005" w:tentative="1">
      <w:start w:val="1"/>
      <w:numFmt w:val="bullet"/>
      <w:lvlText w:val=""/>
      <w:lvlJc w:val="left"/>
      <w:pPr>
        <w:tabs>
          <w:tab w:val="num" w:pos="2367"/>
        </w:tabs>
        <w:ind w:left="2367" w:hanging="360"/>
      </w:pPr>
      <w:rPr>
        <w:rFonts w:ascii="Wingdings" w:hAnsi="Wingdings" w:hint="default"/>
      </w:rPr>
    </w:lvl>
    <w:lvl w:ilvl="3" w:tplc="0C070001" w:tentative="1">
      <w:start w:val="1"/>
      <w:numFmt w:val="bullet"/>
      <w:lvlText w:val=""/>
      <w:lvlJc w:val="left"/>
      <w:pPr>
        <w:tabs>
          <w:tab w:val="num" w:pos="3087"/>
        </w:tabs>
        <w:ind w:left="3087" w:hanging="360"/>
      </w:pPr>
      <w:rPr>
        <w:rFonts w:ascii="Symbol" w:hAnsi="Symbol" w:hint="default"/>
      </w:rPr>
    </w:lvl>
    <w:lvl w:ilvl="4" w:tplc="0C070003" w:tentative="1">
      <w:start w:val="1"/>
      <w:numFmt w:val="bullet"/>
      <w:lvlText w:val="o"/>
      <w:lvlJc w:val="left"/>
      <w:pPr>
        <w:tabs>
          <w:tab w:val="num" w:pos="3807"/>
        </w:tabs>
        <w:ind w:left="3807" w:hanging="360"/>
      </w:pPr>
      <w:rPr>
        <w:rFonts w:ascii="Courier New" w:hAnsi="Courier New" w:cs="Courier New" w:hint="default"/>
      </w:rPr>
    </w:lvl>
    <w:lvl w:ilvl="5" w:tplc="0C070005" w:tentative="1">
      <w:start w:val="1"/>
      <w:numFmt w:val="bullet"/>
      <w:lvlText w:val=""/>
      <w:lvlJc w:val="left"/>
      <w:pPr>
        <w:tabs>
          <w:tab w:val="num" w:pos="4527"/>
        </w:tabs>
        <w:ind w:left="4527" w:hanging="360"/>
      </w:pPr>
      <w:rPr>
        <w:rFonts w:ascii="Wingdings" w:hAnsi="Wingdings" w:hint="default"/>
      </w:rPr>
    </w:lvl>
    <w:lvl w:ilvl="6" w:tplc="0C070001" w:tentative="1">
      <w:start w:val="1"/>
      <w:numFmt w:val="bullet"/>
      <w:lvlText w:val=""/>
      <w:lvlJc w:val="left"/>
      <w:pPr>
        <w:tabs>
          <w:tab w:val="num" w:pos="5247"/>
        </w:tabs>
        <w:ind w:left="5247" w:hanging="360"/>
      </w:pPr>
      <w:rPr>
        <w:rFonts w:ascii="Symbol" w:hAnsi="Symbol" w:hint="default"/>
      </w:rPr>
    </w:lvl>
    <w:lvl w:ilvl="7" w:tplc="0C070003" w:tentative="1">
      <w:start w:val="1"/>
      <w:numFmt w:val="bullet"/>
      <w:lvlText w:val="o"/>
      <w:lvlJc w:val="left"/>
      <w:pPr>
        <w:tabs>
          <w:tab w:val="num" w:pos="5967"/>
        </w:tabs>
        <w:ind w:left="5967" w:hanging="360"/>
      </w:pPr>
      <w:rPr>
        <w:rFonts w:ascii="Courier New" w:hAnsi="Courier New" w:cs="Courier New" w:hint="default"/>
      </w:rPr>
    </w:lvl>
    <w:lvl w:ilvl="8" w:tplc="0C07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2D2701B"/>
    <w:multiLevelType w:val="multilevel"/>
    <w:tmpl w:val="25EE7E6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0C51FE"/>
    <w:multiLevelType w:val="hybridMultilevel"/>
    <w:tmpl w:val="8A9E7AD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25DA6"/>
    <w:multiLevelType w:val="hybridMultilevel"/>
    <w:tmpl w:val="C5E8D5A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444F6D"/>
    <w:multiLevelType w:val="hybridMultilevel"/>
    <w:tmpl w:val="80E0A4E4"/>
    <w:lvl w:ilvl="0" w:tplc="BD62135C">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440E63"/>
    <w:multiLevelType w:val="hybridMultilevel"/>
    <w:tmpl w:val="175C72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C552A36"/>
    <w:multiLevelType w:val="hybridMultilevel"/>
    <w:tmpl w:val="9B28E73E"/>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2" w15:restartNumberingAfterBreak="0">
    <w:nsid w:val="501A2BBF"/>
    <w:multiLevelType w:val="hybridMultilevel"/>
    <w:tmpl w:val="E500E8E4"/>
    <w:lvl w:ilvl="0" w:tplc="B0AECAB8">
      <w:start w:val="1"/>
      <w:numFmt w:val="bullet"/>
      <w:pStyle w:val="Aufzhlungen"/>
      <w:lvlText w:val=""/>
      <w:lvlJc w:val="left"/>
      <w:pPr>
        <w:tabs>
          <w:tab w:val="num" w:pos="284"/>
        </w:tabs>
        <w:ind w:left="284" w:hanging="284"/>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9059D"/>
    <w:multiLevelType w:val="hybridMultilevel"/>
    <w:tmpl w:val="272C2AD8"/>
    <w:lvl w:ilvl="0" w:tplc="0C07000F">
      <w:start w:val="1"/>
      <w:numFmt w:val="decimal"/>
      <w:lvlText w:val="%1."/>
      <w:lvlJc w:val="left"/>
      <w:pPr>
        <w:tabs>
          <w:tab w:val="num" w:pos="1069"/>
        </w:tabs>
        <w:ind w:left="1069" w:hanging="360"/>
      </w:pPr>
    </w:lvl>
    <w:lvl w:ilvl="1" w:tplc="0C070019" w:tentative="1">
      <w:start w:val="1"/>
      <w:numFmt w:val="lowerLetter"/>
      <w:lvlText w:val="%2."/>
      <w:lvlJc w:val="left"/>
      <w:pPr>
        <w:tabs>
          <w:tab w:val="num" w:pos="1789"/>
        </w:tabs>
        <w:ind w:left="1789" w:hanging="360"/>
      </w:pPr>
    </w:lvl>
    <w:lvl w:ilvl="2" w:tplc="0C07001B" w:tentative="1">
      <w:start w:val="1"/>
      <w:numFmt w:val="lowerRoman"/>
      <w:lvlText w:val="%3."/>
      <w:lvlJc w:val="right"/>
      <w:pPr>
        <w:tabs>
          <w:tab w:val="num" w:pos="2509"/>
        </w:tabs>
        <w:ind w:left="2509" w:hanging="180"/>
      </w:pPr>
    </w:lvl>
    <w:lvl w:ilvl="3" w:tplc="0C07000F" w:tentative="1">
      <w:start w:val="1"/>
      <w:numFmt w:val="decimal"/>
      <w:lvlText w:val="%4."/>
      <w:lvlJc w:val="left"/>
      <w:pPr>
        <w:tabs>
          <w:tab w:val="num" w:pos="3229"/>
        </w:tabs>
        <w:ind w:left="3229" w:hanging="360"/>
      </w:pPr>
    </w:lvl>
    <w:lvl w:ilvl="4" w:tplc="0C070019" w:tentative="1">
      <w:start w:val="1"/>
      <w:numFmt w:val="lowerLetter"/>
      <w:lvlText w:val="%5."/>
      <w:lvlJc w:val="left"/>
      <w:pPr>
        <w:tabs>
          <w:tab w:val="num" w:pos="3949"/>
        </w:tabs>
        <w:ind w:left="3949" w:hanging="360"/>
      </w:pPr>
    </w:lvl>
    <w:lvl w:ilvl="5" w:tplc="0C07001B" w:tentative="1">
      <w:start w:val="1"/>
      <w:numFmt w:val="lowerRoman"/>
      <w:lvlText w:val="%6."/>
      <w:lvlJc w:val="right"/>
      <w:pPr>
        <w:tabs>
          <w:tab w:val="num" w:pos="4669"/>
        </w:tabs>
        <w:ind w:left="4669" w:hanging="180"/>
      </w:pPr>
    </w:lvl>
    <w:lvl w:ilvl="6" w:tplc="0C07000F" w:tentative="1">
      <w:start w:val="1"/>
      <w:numFmt w:val="decimal"/>
      <w:lvlText w:val="%7."/>
      <w:lvlJc w:val="left"/>
      <w:pPr>
        <w:tabs>
          <w:tab w:val="num" w:pos="5389"/>
        </w:tabs>
        <w:ind w:left="5389" w:hanging="360"/>
      </w:pPr>
    </w:lvl>
    <w:lvl w:ilvl="7" w:tplc="0C070019" w:tentative="1">
      <w:start w:val="1"/>
      <w:numFmt w:val="lowerLetter"/>
      <w:lvlText w:val="%8."/>
      <w:lvlJc w:val="left"/>
      <w:pPr>
        <w:tabs>
          <w:tab w:val="num" w:pos="6109"/>
        </w:tabs>
        <w:ind w:left="6109" w:hanging="360"/>
      </w:pPr>
    </w:lvl>
    <w:lvl w:ilvl="8" w:tplc="0C07001B" w:tentative="1">
      <w:start w:val="1"/>
      <w:numFmt w:val="lowerRoman"/>
      <w:lvlText w:val="%9."/>
      <w:lvlJc w:val="right"/>
      <w:pPr>
        <w:tabs>
          <w:tab w:val="num" w:pos="6829"/>
        </w:tabs>
        <w:ind w:left="6829" w:hanging="180"/>
      </w:pPr>
    </w:lvl>
  </w:abstractNum>
  <w:abstractNum w:abstractNumId="24" w15:restartNumberingAfterBreak="0">
    <w:nsid w:val="5A3D1140"/>
    <w:multiLevelType w:val="multilevel"/>
    <w:tmpl w:val="D0CCBD1E"/>
    <w:lvl w:ilvl="0">
      <w:start w:val="1"/>
      <w:numFmt w:val="decimal"/>
      <w:pStyle w:val="berschrift1Ebene"/>
      <w:lvlText w:val="%1."/>
      <w:lvlJc w:val="left"/>
      <w:pPr>
        <w:tabs>
          <w:tab w:val="num" w:pos="357"/>
        </w:tabs>
        <w:ind w:left="357" w:hanging="357"/>
      </w:pPr>
      <w:rPr>
        <w:rFonts w:hint="default"/>
      </w:rPr>
    </w:lvl>
    <w:lvl w:ilvl="1">
      <w:start w:val="1"/>
      <w:numFmt w:val="decimal"/>
      <w:pStyle w:val="berschrift2Ebene"/>
      <w:lvlText w:val="%1.%2."/>
      <w:lvlJc w:val="left"/>
      <w:pPr>
        <w:tabs>
          <w:tab w:val="num" w:pos="567"/>
        </w:tabs>
        <w:ind w:left="567" w:hanging="567"/>
      </w:pPr>
      <w:rPr>
        <w:rFonts w:hint="default"/>
      </w:rPr>
    </w:lvl>
    <w:lvl w:ilvl="2">
      <w:start w:val="1"/>
      <w:numFmt w:val="decimal"/>
      <w:pStyle w:val="berschrift3Ebene"/>
      <w:lvlText w:val="%1.%2.%3."/>
      <w:lvlJc w:val="left"/>
      <w:pPr>
        <w:tabs>
          <w:tab w:val="num" w:pos="1021"/>
        </w:tabs>
        <w:ind w:left="1021" w:hanging="66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5" w15:restartNumberingAfterBreak="0">
    <w:nsid w:val="5AA66B1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280164E"/>
    <w:multiLevelType w:val="hybridMultilevel"/>
    <w:tmpl w:val="B4DC043E"/>
    <w:lvl w:ilvl="0" w:tplc="0C070001">
      <w:start w:val="1"/>
      <w:numFmt w:val="bullet"/>
      <w:lvlText w:val=""/>
      <w:lvlJc w:val="left"/>
      <w:pPr>
        <w:tabs>
          <w:tab w:val="num" w:pos="927"/>
        </w:tabs>
        <w:ind w:left="927" w:hanging="360"/>
      </w:pPr>
      <w:rPr>
        <w:rFonts w:ascii="Symbol" w:hAnsi="Symbol" w:hint="default"/>
      </w:rPr>
    </w:lvl>
    <w:lvl w:ilvl="1" w:tplc="0C070003" w:tentative="1">
      <w:start w:val="1"/>
      <w:numFmt w:val="bullet"/>
      <w:lvlText w:val="o"/>
      <w:lvlJc w:val="left"/>
      <w:pPr>
        <w:tabs>
          <w:tab w:val="num" w:pos="1647"/>
        </w:tabs>
        <w:ind w:left="1647" w:hanging="360"/>
      </w:pPr>
      <w:rPr>
        <w:rFonts w:ascii="Courier New" w:hAnsi="Courier New" w:cs="Courier New" w:hint="default"/>
      </w:rPr>
    </w:lvl>
    <w:lvl w:ilvl="2" w:tplc="0C070005" w:tentative="1">
      <w:start w:val="1"/>
      <w:numFmt w:val="bullet"/>
      <w:lvlText w:val=""/>
      <w:lvlJc w:val="left"/>
      <w:pPr>
        <w:tabs>
          <w:tab w:val="num" w:pos="2367"/>
        </w:tabs>
        <w:ind w:left="2367" w:hanging="360"/>
      </w:pPr>
      <w:rPr>
        <w:rFonts w:ascii="Wingdings" w:hAnsi="Wingdings" w:hint="default"/>
      </w:rPr>
    </w:lvl>
    <w:lvl w:ilvl="3" w:tplc="0C070001" w:tentative="1">
      <w:start w:val="1"/>
      <w:numFmt w:val="bullet"/>
      <w:lvlText w:val=""/>
      <w:lvlJc w:val="left"/>
      <w:pPr>
        <w:tabs>
          <w:tab w:val="num" w:pos="3087"/>
        </w:tabs>
        <w:ind w:left="3087" w:hanging="360"/>
      </w:pPr>
      <w:rPr>
        <w:rFonts w:ascii="Symbol" w:hAnsi="Symbol" w:hint="default"/>
      </w:rPr>
    </w:lvl>
    <w:lvl w:ilvl="4" w:tplc="0C070003" w:tentative="1">
      <w:start w:val="1"/>
      <w:numFmt w:val="bullet"/>
      <w:lvlText w:val="o"/>
      <w:lvlJc w:val="left"/>
      <w:pPr>
        <w:tabs>
          <w:tab w:val="num" w:pos="3807"/>
        </w:tabs>
        <w:ind w:left="3807" w:hanging="360"/>
      </w:pPr>
      <w:rPr>
        <w:rFonts w:ascii="Courier New" w:hAnsi="Courier New" w:cs="Courier New" w:hint="default"/>
      </w:rPr>
    </w:lvl>
    <w:lvl w:ilvl="5" w:tplc="0C070005" w:tentative="1">
      <w:start w:val="1"/>
      <w:numFmt w:val="bullet"/>
      <w:lvlText w:val=""/>
      <w:lvlJc w:val="left"/>
      <w:pPr>
        <w:tabs>
          <w:tab w:val="num" w:pos="4527"/>
        </w:tabs>
        <w:ind w:left="4527" w:hanging="360"/>
      </w:pPr>
      <w:rPr>
        <w:rFonts w:ascii="Wingdings" w:hAnsi="Wingdings" w:hint="default"/>
      </w:rPr>
    </w:lvl>
    <w:lvl w:ilvl="6" w:tplc="0C070001" w:tentative="1">
      <w:start w:val="1"/>
      <w:numFmt w:val="bullet"/>
      <w:lvlText w:val=""/>
      <w:lvlJc w:val="left"/>
      <w:pPr>
        <w:tabs>
          <w:tab w:val="num" w:pos="5247"/>
        </w:tabs>
        <w:ind w:left="5247" w:hanging="360"/>
      </w:pPr>
      <w:rPr>
        <w:rFonts w:ascii="Symbol" w:hAnsi="Symbol" w:hint="default"/>
      </w:rPr>
    </w:lvl>
    <w:lvl w:ilvl="7" w:tplc="0C070003" w:tentative="1">
      <w:start w:val="1"/>
      <w:numFmt w:val="bullet"/>
      <w:lvlText w:val="o"/>
      <w:lvlJc w:val="left"/>
      <w:pPr>
        <w:tabs>
          <w:tab w:val="num" w:pos="5967"/>
        </w:tabs>
        <w:ind w:left="5967" w:hanging="360"/>
      </w:pPr>
      <w:rPr>
        <w:rFonts w:ascii="Courier New" w:hAnsi="Courier New" w:cs="Courier New" w:hint="default"/>
      </w:rPr>
    </w:lvl>
    <w:lvl w:ilvl="8" w:tplc="0C07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6A9F1E3C"/>
    <w:multiLevelType w:val="multilevel"/>
    <w:tmpl w:val="893A0A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BF1240F"/>
    <w:multiLevelType w:val="hybridMultilevel"/>
    <w:tmpl w:val="8222EB54"/>
    <w:lvl w:ilvl="0" w:tplc="8CD89EE6">
      <w:start w:val="1"/>
      <w:numFmt w:val="bullet"/>
      <w:lvlText w:val=""/>
      <w:lvlJc w:val="left"/>
      <w:pPr>
        <w:tabs>
          <w:tab w:val="num" w:pos="927"/>
        </w:tabs>
        <w:ind w:left="927" w:hanging="360"/>
      </w:pPr>
      <w:rPr>
        <w:rFonts w:ascii="Symbol" w:hAnsi="Symbol" w:hint="default"/>
      </w:rPr>
    </w:lvl>
    <w:lvl w:ilvl="1" w:tplc="64EACBA4">
      <w:numFmt w:val="none"/>
      <w:lvlText w:val=""/>
      <w:lvlJc w:val="left"/>
      <w:pPr>
        <w:tabs>
          <w:tab w:val="num" w:pos="360"/>
        </w:tabs>
      </w:pPr>
    </w:lvl>
    <w:lvl w:ilvl="2" w:tplc="DAAA5F56">
      <w:numFmt w:val="none"/>
      <w:lvlText w:val=""/>
      <w:lvlJc w:val="left"/>
      <w:pPr>
        <w:tabs>
          <w:tab w:val="num" w:pos="360"/>
        </w:tabs>
      </w:pPr>
    </w:lvl>
    <w:lvl w:ilvl="3" w:tplc="C818BD40">
      <w:numFmt w:val="none"/>
      <w:lvlText w:val=""/>
      <w:lvlJc w:val="left"/>
      <w:pPr>
        <w:tabs>
          <w:tab w:val="num" w:pos="360"/>
        </w:tabs>
      </w:pPr>
    </w:lvl>
    <w:lvl w:ilvl="4" w:tplc="E5F0EE7E">
      <w:numFmt w:val="none"/>
      <w:lvlText w:val=""/>
      <w:lvlJc w:val="left"/>
      <w:pPr>
        <w:tabs>
          <w:tab w:val="num" w:pos="360"/>
        </w:tabs>
      </w:pPr>
    </w:lvl>
    <w:lvl w:ilvl="5" w:tplc="126C1C2E">
      <w:numFmt w:val="none"/>
      <w:lvlText w:val=""/>
      <w:lvlJc w:val="left"/>
      <w:pPr>
        <w:tabs>
          <w:tab w:val="num" w:pos="360"/>
        </w:tabs>
      </w:pPr>
    </w:lvl>
    <w:lvl w:ilvl="6" w:tplc="8962EFE8">
      <w:numFmt w:val="none"/>
      <w:lvlText w:val=""/>
      <w:lvlJc w:val="left"/>
      <w:pPr>
        <w:tabs>
          <w:tab w:val="num" w:pos="360"/>
        </w:tabs>
      </w:pPr>
    </w:lvl>
    <w:lvl w:ilvl="7" w:tplc="3E886676">
      <w:numFmt w:val="none"/>
      <w:lvlText w:val=""/>
      <w:lvlJc w:val="left"/>
      <w:pPr>
        <w:tabs>
          <w:tab w:val="num" w:pos="360"/>
        </w:tabs>
      </w:pPr>
    </w:lvl>
    <w:lvl w:ilvl="8" w:tplc="2D02FF56">
      <w:numFmt w:val="none"/>
      <w:lvlText w:val=""/>
      <w:lvlJc w:val="left"/>
      <w:pPr>
        <w:tabs>
          <w:tab w:val="num" w:pos="360"/>
        </w:tabs>
      </w:pPr>
    </w:lvl>
  </w:abstractNum>
  <w:num w:numId="1" w16cid:durableId="1826775955">
    <w:abstractNumId w:val="9"/>
  </w:num>
  <w:num w:numId="2" w16cid:durableId="374089686">
    <w:abstractNumId w:val="7"/>
  </w:num>
  <w:num w:numId="3" w16cid:durableId="792015254">
    <w:abstractNumId w:val="6"/>
  </w:num>
  <w:num w:numId="4" w16cid:durableId="856501240">
    <w:abstractNumId w:val="5"/>
  </w:num>
  <w:num w:numId="5" w16cid:durableId="1792742803">
    <w:abstractNumId w:val="4"/>
  </w:num>
  <w:num w:numId="6" w16cid:durableId="2120755057">
    <w:abstractNumId w:val="8"/>
  </w:num>
  <w:num w:numId="7" w16cid:durableId="558320638">
    <w:abstractNumId w:val="3"/>
  </w:num>
  <w:num w:numId="8" w16cid:durableId="153835455">
    <w:abstractNumId w:val="2"/>
  </w:num>
  <w:num w:numId="9" w16cid:durableId="1942447458">
    <w:abstractNumId w:val="1"/>
  </w:num>
  <w:num w:numId="10" w16cid:durableId="1044064968">
    <w:abstractNumId w:val="0"/>
  </w:num>
  <w:num w:numId="11" w16cid:durableId="822309021">
    <w:abstractNumId w:val="22"/>
  </w:num>
  <w:num w:numId="12" w16cid:durableId="2112816413">
    <w:abstractNumId w:val="24"/>
  </w:num>
  <w:num w:numId="13" w16cid:durableId="679084605">
    <w:abstractNumId w:val="25"/>
  </w:num>
  <w:num w:numId="14" w16cid:durableId="1169561798">
    <w:abstractNumId w:val="12"/>
  </w:num>
  <w:num w:numId="15" w16cid:durableId="1316957720">
    <w:abstractNumId w:val="21"/>
  </w:num>
  <w:num w:numId="16" w16cid:durableId="301736539">
    <w:abstractNumId w:val="18"/>
  </w:num>
  <w:num w:numId="17" w16cid:durableId="473640116">
    <w:abstractNumId w:val="17"/>
  </w:num>
  <w:num w:numId="18" w16cid:durableId="2140956480">
    <w:abstractNumId w:val="27"/>
  </w:num>
  <w:num w:numId="19" w16cid:durableId="410004900">
    <w:abstractNumId w:val="11"/>
  </w:num>
  <w:num w:numId="20" w16cid:durableId="12387641">
    <w:abstractNumId w:val="23"/>
  </w:num>
  <w:num w:numId="21" w16cid:durableId="1389257729">
    <w:abstractNumId w:val="14"/>
  </w:num>
  <w:num w:numId="22" w16cid:durableId="1945650403">
    <w:abstractNumId w:val="13"/>
  </w:num>
  <w:num w:numId="23" w16cid:durableId="837623030">
    <w:abstractNumId w:val="16"/>
  </w:num>
  <w:num w:numId="24" w16cid:durableId="1263411465">
    <w:abstractNumId w:val="15"/>
  </w:num>
  <w:num w:numId="25" w16cid:durableId="911818948">
    <w:abstractNumId w:val="28"/>
  </w:num>
  <w:num w:numId="26" w16cid:durableId="538325644">
    <w:abstractNumId w:val="26"/>
  </w:num>
  <w:num w:numId="27" w16cid:durableId="578558499">
    <w:abstractNumId w:val="20"/>
  </w:num>
  <w:num w:numId="28" w16cid:durableId="1295327702">
    <w:abstractNumId w:val="19"/>
  </w:num>
  <w:num w:numId="29" w16cid:durableId="1215117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2F"/>
    <w:rsid w:val="000007A5"/>
    <w:rsid w:val="000007FB"/>
    <w:rsid w:val="00051556"/>
    <w:rsid w:val="000766CE"/>
    <w:rsid w:val="00096219"/>
    <w:rsid w:val="000A2AB0"/>
    <w:rsid w:val="000A33DB"/>
    <w:rsid w:val="000B6028"/>
    <w:rsid w:val="000C69DF"/>
    <w:rsid w:val="00100CF6"/>
    <w:rsid w:val="00123689"/>
    <w:rsid w:val="00134DA3"/>
    <w:rsid w:val="001E60CB"/>
    <w:rsid w:val="002075D0"/>
    <w:rsid w:val="002660CA"/>
    <w:rsid w:val="00297C4A"/>
    <w:rsid w:val="002D0BCD"/>
    <w:rsid w:val="002E2BD8"/>
    <w:rsid w:val="00304DF7"/>
    <w:rsid w:val="00307811"/>
    <w:rsid w:val="0033067A"/>
    <w:rsid w:val="00336598"/>
    <w:rsid w:val="003462F8"/>
    <w:rsid w:val="00356738"/>
    <w:rsid w:val="00373407"/>
    <w:rsid w:val="003770C4"/>
    <w:rsid w:val="003B6C3E"/>
    <w:rsid w:val="003B6CD2"/>
    <w:rsid w:val="003C7FC3"/>
    <w:rsid w:val="003D0575"/>
    <w:rsid w:val="003E39CA"/>
    <w:rsid w:val="00401684"/>
    <w:rsid w:val="004637E8"/>
    <w:rsid w:val="004A398C"/>
    <w:rsid w:val="004E7156"/>
    <w:rsid w:val="005127FE"/>
    <w:rsid w:val="00581DA6"/>
    <w:rsid w:val="005A0F2F"/>
    <w:rsid w:val="005C18AF"/>
    <w:rsid w:val="005D6FEC"/>
    <w:rsid w:val="006327E8"/>
    <w:rsid w:val="00657A70"/>
    <w:rsid w:val="006F2D63"/>
    <w:rsid w:val="007069D3"/>
    <w:rsid w:val="00750093"/>
    <w:rsid w:val="00754524"/>
    <w:rsid w:val="00781B7A"/>
    <w:rsid w:val="00786552"/>
    <w:rsid w:val="007B2964"/>
    <w:rsid w:val="007B3DAA"/>
    <w:rsid w:val="007D11FB"/>
    <w:rsid w:val="007F151C"/>
    <w:rsid w:val="0082068F"/>
    <w:rsid w:val="00842329"/>
    <w:rsid w:val="00850759"/>
    <w:rsid w:val="00865549"/>
    <w:rsid w:val="008749A0"/>
    <w:rsid w:val="008B1A9B"/>
    <w:rsid w:val="008B2C75"/>
    <w:rsid w:val="008D4855"/>
    <w:rsid w:val="00917A73"/>
    <w:rsid w:val="009A0E01"/>
    <w:rsid w:val="009D1E1C"/>
    <w:rsid w:val="009D5755"/>
    <w:rsid w:val="009D604C"/>
    <w:rsid w:val="009E4D17"/>
    <w:rsid w:val="009F1F57"/>
    <w:rsid w:val="00A6160A"/>
    <w:rsid w:val="00A90401"/>
    <w:rsid w:val="00A92A49"/>
    <w:rsid w:val="00AB0513"/>
    <w:rsid w:val="00AE6A94"/>
    <w:rsid w:val="00AF504B"/>
    <w:rsid w:val="00B44F83"/>
    <w:rsid w:val="00B6670F"/>
    <w:rsid w:val="00B83976"/>
    <w:rsid w:val="00B87BED"/>
    <w:rsid w:val="00BA60F2"/>
    <w:rsid w:val="00BB3B7B"/>
    <w:rsid w:val="00BC466A"/>
    <w:rsid w:val="00BD78AB"/>
    <w:rsid w:val="00C72B06"/>
    <w:rsid w:val="00C85ACF"/>
    <w:rsid w:val="00CB560B"/>
    <w:rsid w:val="00CC370B"/>
    <w:rsid w:val="00CF6175"/>
    <w:rsid w:val="00D61BA3"/>
    <w:rsid w:val="00D822F0"/>
    <w:rsid w:val="00D96EA1"/>
    <w:rsid w:val="00DB1BC2"/>
    <w:rsid w:val="00E05E1B"/>
    <w:rsid w:val="00E16629"/>
    <w:rsid w:val="00E458B8"/>
    <w:rsid w:val="00E72C30"/>
    <w:rsid w:val="00E759D9"/>
    <w:rsid w:val="00E75ED8"/>
    <w:rsid w:val="00F0427C"/>
    <w:rsid w:val="00F12EAB"/>
    <w:rsid w:val="00F32BC2"/>
    <w:rsid w:val="00F35B39"/>
    <w:rsid w:val="00F44DFB"/>
    <w:rsid w:val="00F7216F"/>
    <w:rsid w:val="00F94780"/>
    <w:rsid w:val="00FC73A3"/>
    <w:rsid w:val="00FE5E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4D73D1DC"/>
  <w15:docId w15:val="{C3B1BE7A-C03A-4797-B29D-40612E5F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berschrift1Ebene"/>
    <w:next w:val="Flietext"/>
    <w:qFormat/>
    <w:rsid w:val="005C18AF"/>
    <w:pPr>
      <w:tabs>
        <w:tab w:val="clear" w:pos="357"/>
        <w:tab w:val="left" w:pos="567"/>
      </w:tabs>
      <w:ind w:left="567" w:hanging="567"/>
      <w:outlineLvl w:val="0"/>
    </w:pPr>
  </w:style>
  <w:style w:type="paragraph" w:styleId="berschrift2">
    <w:name w:val="heading 2"/>
    <w:basedOn w:val="berschrift2Ebene"/>
    <w:next w:val="Standard"/>
    <w:qFormat/>
    <w:rsid w:val="00BE23E0"/>
    <w:pPr>
      <w:spacing w:before="480"/>
      <w:outlineLvl w:val="1"/>
    </w:pPr>
  </w:style>
  <w:style w:type="paragraph" w:styleId="berschrift3">
    <w:name w:val="heading 3"/>
    <w:basedOn w:val="berschrift3Ebene"/>
    <w:next w:val="Standard"/>
    <w:qFormat/>
    <w:rsid w:val="005C18AF"/>
    <w:pPr>
      <w:tabs>
        <w:tab w:val="left" w:pos="567"/>
        <w:tab w:val="left" w:pos="1304"/>
      </w:tabs>
      <w:spacing w:before="400"/>
      <w:ind w:left="1871" w:hanging="1304"/>
      <w:outlineLvl w:val="2"/>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Ebene">
    <w:name w:val="Überschrift 1. Ebene"/>
    <w:basedOn w:val="Standard"/>
    <w:link w:val="Fuzeile-noteFolgeseiten"/>
    <w:semiHidden/>
    <w:rsid w:val="00B661FE"/>
    <w:pPr>
      <w:widowControl w:val="0"/>
      <w:numPr>
        <w:numId w:val="12"/>
      </w:numPr>
      <w:autoSpaceDE w:val="0"/>
      <w:autoSpaceDN w:val="0"/>
      <w:adjustRightInd w:val="0"/>
      <w:spacing w:before="560" w:line="360" w:lineRule="auto"/>
      <w:textAlignment w:val="center"/>
    </w:pPr>
    <w:rPr>
      <w:rFonts w:ascii="Arial" w:hAnsi="Arial" w:cs="Times-Roman"/>
      <w:b/>
      <w:color w:val="000000"/>
      <w:sz w:val="28"/>
      <w:lang w:bidi="de-DE"/>
    </w:rPr>
  </w:style>
  <w:style w:type="paragraph" w:customStyle="1" w:styleId="berschrift2Ebene">
    <w:name w:val="Überschrift 2. Ebene"/>
    <w:basedOn w:val="Standard"/>
    <w:semiHidden/>
    <w:rsid w:val="00B661FE"/>
    <w:pPr>
      <w:widowControl w:val="0"/>
      <w:numPr>
        <w:ilvl w:val="1"/>
        <w:numId w:val="12"/>
      </w:numPr>
      <w:autoSpaceDE w:val="0"/>
      <w:autoSpaceDN w:val="0"/>
      <w:adjustRightInd w:val="0"/>
      <w:spacing w:before="560" w:line="360" w:lineRule="auto"/>
      <w:textAlignment w:val="center"/>
    </w:pPr>
    <w:rPr>
      <w:rFonts w:ascii="Arial" w:hAnsi="Arial" w:cs="Times-Roman"/>
      <w:b/>
      <w:color w:val="000000"/>
      <w:lang w:bidi="de-DE"/>
    </w:rPr>
  </w:style>
  <w:style w:type="paragraph" w:customStyle="1" w:styleId="berschrift3Ebene">
    <w:name w:val="Überschrift 3. Ebene"/>
    <w:basedOn w:val="Standard"/>
    <w:semiHidden/>
    <w:rsid w:val="00B661FE"/>
    <w:pPr>
      <w:widowControl w:val="0"/>
      <w:numPr>
        <w:ilvl w:val="2"/>
        <w:numId w:val="12"/>
      </w:numPr>
      <w:tabs>
        <w:tab w:val="clear" w:pos="1021"/>
        <w:tab w:val="num" w:pos="360"/>
      </w:tabs>
      <w:autoSpaceDE w:val="0"/>
      <w:autoSpaceDN w:val="0"/>
      <w:adjustRightInd w:val="0"/>
      <w:spacing w:before="440" w:line="360" w:lineRule="auto"/>
      <w:ind w:left="0" w:firstLine="0"/>
      <w:textAlignment w:val="center"/>
    </w:pPr>
    <w:rPr>
      <w:rFonts w:ascii="Arial" w:hAnsi="Arial" w:cs="Times-Roman"/>
      <w:b/>
      <w:color w:val="000000"/>
      <w:sz w:val="22"/>
      <w:lang w:bidi="de-DE"/>
    </w:rPr>
  </w:style>
  <w:style w:type="paragraph" w:customStyle="1" w:styleId="Flietext">
    <w:name w:val="Fließtext"/>
    <w:basedOn w:val="Standard"/>
    <w:link w:val="FlietextZchn"/>
    <w:rsid w:val="0015248A"/>
    <w:pPr>
      <w:spacing w:line="360" w:lineRule="auto"/>
      <w:jc w:val="both"/>
    </w:pPr>
    <w:rPr>
      <w:rFonts w:ascii="Arial" w:hAnsi="Arial"/>
      <w:sz w:val="20"/>
    </w:rPr>
  </w:style>
  <w:style w:type="paragraph" w:customStyle="1" w:styleId="TabellenZeilen-Spaltenkopf">
    <w:name w:val="Tabellen: Zeilen-/Spaltenkopf"/>
    <w:basedOn w:val="Standard"/>
    <w:rsid w:val="00770FF6"/>
    <w:pPr>
      <w:widowControl w:val="0"/>
      <w:autoSpaceDE w:val="0"/>
      <w:autoSpaceDN w:val="0"/>
      <w:adjustRightInd w:val="0"/>
      <w:spacing w:line="288" w:lineRule="auto"/>
      <w:textAlignment w:val="center"/>
    </w:pPr>
    <w:rPr>
      <w:rFonts w:ascii="Arial" w:hAnsi="Arial" w:cs="Times-Roman"/>
      <w:color w:val="003D81"/>
      <w:sz w:val="20"/>
      <w:lang w:bidi="de-DE"/>
    </w:rPr>
  </w:style>
  <w:style w:type="paragraph" w:customStyle="1" w:styleId="Kurzdokument-Titel">
    <w:name w:val="Kurzdokument-Titel"/>
    <w:basedOn w:val="Standard"/>
    <w:rsid w:val="00FE60D4"/>
    <w:pPr>
      <w:widowControl w:val="0"/>
      <w:autoSpaceDE w:val="0"/>
      <w:autoSpaceDN w:val="0"/>
      <w:adjustRightInd w:val="0"/>
      <w:spacing w:before="1300" w:after="600"/>
      <w:textAlignment w:val="center"/>
    </w:pPr>
    <w:rPr>
      <w:rFonts w:ascii="Arial" w:hAnsi="Arial" w:cs="Times-Roman"/>
      <w:b/>
      <w:color w:val="000000"/>
      <w:sz w:val="36"/>
      <w:lang w:bidi="de-DE"/>
    </w:rPr>
  </w:style>
  <w:style w:type="paragraph" w:styleId="Kopfzeile">
    <w:name w:val="header"/>
    <w:basedOn w:val="Standard"/>
    <w:semiHidden/>
    <w:rsid w:val="00636A41"/>
    <w:pPr>
      <w:tabs>
        <w:tab w:val="center" w:pos="4536"/>
        <w:tab w:val="right" w:pos="9072"/>
      </w:tabs>
    </w:pPr>
  </w:style>
  <w:style w:type="paragraph" w:styleId="Fuzeile">
    <w:name w:val="footer"/>
    <w:basedOn w:val="Standard"/>
    <w:semiHidden/>
    <w:rsid w:val="00636A41"/>
    <w:pPr>
      <w:tabs>
        <w:tab w:val="center" w:pos="4536"/>
        <w:tab w:val="right" w:pos="9072"/>
      </w:tabs>
    </w:pPr>
  </w:style>
  <w:style w:type="character" w:styleId="Hyperlink">
    <w:name w:val="Hyperlink"/>
    <w:semiHidden/>
    <w:rsid w:val="00636A41"/>
    <w:rPr>
      <w:color w:val="0000FF"/>
      <w:u w:val="single"/>
    </w:rPr>
  </w:style>
  <w:style w:type="paragraph" w:customStyle="1" w:styleId="Noparagraphstyle">
    <w:name w:val="[No paragraph style]"/>
    <w:semiHidden/>
    <w:rsid w:val="00636A41"/>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bidi="de-DE"/>
    </w:rPr>
  </w:style>
  <w:style w:type="character" w:styleId="Seitenzahl">
    <w:name w:val="page number"/>
    <w:basedOn w:val="Absatz-Standardschriftart"/>
    <w:semiHidden/>
    <w:rsid w:val="00636A41"/>
  </w:style>
  <w:style w:type="paragraph" w:styleId="Endnotentext">
    <w:name w:val="endnote text"/>
    <w:basedOn w:val="Standard"/>
    <w:semiHidden/>
    <w:rsid w:val="00A6160A"/>
    <w:rPr>
      <w:rFonts w:ascii="Courier New" w:hAnsi="Courier New"/>
      <w:szCs w:val="20"/>
      <w:lang w:eastAsia="en-US"/>
    </w:rPr>
  </w:style>
  <w:style w:type="paragraph" w:customStyle="1" w:styleId="Flietext3Ebene">
    <w:name w:val="Fließtext 3. Ebene"/>
    <w:basedOn w:val="Standard"/>
    <w:rsid w:val="005C18AF"/>
    <w:pPr>
      <w:keepNext/>
      <w:tabs>
        <w:tab w:val="left" w:pos="567"/>
      </w:tabs>
      <w:spacing w:line="360" w:lineRule="auto"/>
      <w:ind w:left="1134" w:hanging="567"/>
    </w:pPr>
    <w:rPr>
      <w:rFonts w:ascii="Arial" w:hAnsi="Arial"/>
      <w:sz w:val="20"/>
    </w:rPr>
  </w:style>
  <w:style w:type="paragraph" w:customStyle="1" w:styleId="Aufzhlungen">
    <w:name w:val="Aufzählungen"/>
    <w:basedOn w:val="Standard"/>
    <w:rsid w:val="00AF2F65"/>
    <w:pPr>
      <w:numPr>
        <w:numId w:val="11"/>
      </w:numPr>
      <w:spacing w:line="360" w:lineRule="auto"/>
      <w:jc w:val="both"/>
    </w:pPr>
    <w:rPr>
      <w:rFonts w:ascii="Arial" w:hAnsi="Arial"/>
      <w:sz w:val="20"/>
    </w:rPr>
  </w:style>
  <w:style w:type="paragraph" w:customStyle="1" w:styleId="Flietext12EbeneBlock">
    <w:name w:val="Fließtext 1. + 2. Ebene Block"/>
    <w:basedOn w:val="Standard"/>
    <w:link w:val="Flietext12EbeneBlockZchn"/>
    <w:rsid w:val="00E458B8"/>
    <w:pPr>
      <w:spacing w:line="360" w:lineRule="auto"/>
      <w:jc w:val="both"/>
    </w:pPr>
    <w:rPr>
      <w:rFonts w:ascii="Arial" w:hAnsi="Arial"/>
      <w:sz w:val="20"/>
    </w:rPr>
  </w:style>
  <w:style w:type="paragraph" w:customStyle="1" w:styleId="FuzeileersteSeite">
    <w:name w:val="Fußzeile erste Seite"/>
    <w:basedOn w:val="Standard"/>
    <w:rsid w:val="0015248A"/>
    <w:pPr>
      <w:jc w:val="center"/>
    </w:pPr>
    <w:rPr>
      <w:rFonts w:ascii="Arial" w:hAnsi="Arial" w:cs="ArialMT"/>
      <w:color w:val="999999"/>
      <w:sz w:val="16"/>
      <w:szCs w:val="16"/>
    </w:rPr>
  </w:style>
  <w:style w:type="paragraph" w:customStyle="1" w:styleId="Fuzeile-noteFolgeseiten">
    <w:name w:val="Fußzeile/-note Folgeseiten"/>
    <w:basedOn w:val="Standard"/>
    <w:link w:val="berschrift1Ebene"/>
    <w:rsid w:val="00EC53A6"/>
    <w:rPr>
      <w:rFonts w:ascii="Arial" w:hAnsi="Arial" w:cs="Arial"/>
      <w:color w:val="999999"/>
      <w:sz w:val="16"/>
      <w:szCs w:val="18"/>
    </w:rPr>
  </w:style>
  <w:style w:type="paragraph" w:styleId="Verzeichnis4">
    <w:name w:val="toc 4"/>
    <w:basedOn w:val="Standard"/>
    <w:next w:val="Standard"/>
    <w:autoRedefine/>
    <w:semiHidden/>
    <w:rsid w:val="00E70073"/>
    <w:pPr>
      <w:ind w:left="720"/>
    </w:pPr>
  </w:style>
  <w:style w:type="paragraph" w:styleId="Verzeichnis1">
    <w:name w:val="toc 1"/>
    <w:basedOn w:val="Standard"/>
    <w:next w:val="Standard"/>
    <w:autoRedefine/>
    <w:semiHidden/>
    <w:rsid w:val="00E70073"/>
    <w:pPr>
      <w:spacing w:before="220" w:line="360" w:lineRule="auto"/>
    </w:pPr>
    <w:rPr>
      <w:rFonts w:ascii="Arial" w:hAnsi="Arial"/>
      <w:b/>
      <w:sz w:val="22"/>
    </w:rPr>
  </w:style>
  <w:style w:type="paragraph" w:styleId="Verzeichnis2">
    <w:name w:val="toc 2"/>
    <w:basedOn w:val="Standard"/>
    <w:next w:val="Standard"/>
    <w:autoRedefine/>
    <w:semiHidden/>
    <w:rsid w:val="00E70073"/>
    <w:pPr>
      <w:spacing w:before="200" w:line="360" w:lineRule="auto"/>
    </w:pPr>
    <w:rPr>
      <w:rFonts w:ascii="Arial" w:hAnsi="Arial"/>
      <w:b/>
      <w:sz w:val="20"/>
    </w:rPr>
  </w:style>
  <w:style w:type="paragraph" w:styleId="Verzeichnis3">
    <w:name w:val="toc 3"/>
    <w:basedOn w:val="Standard"/>
    <w:next w:val="Standard"/>
    <w:autoRedefine/>
    <w:semiHidden/>
    <w:rsid w:val="00E70073"/>
    <w:pPr>
      <w:spacing w:before="200" w:line="360" w:lineRule="auto"/>
      <w:ind w:left="284"/>
    </w:pPr>
    <w:rPr>
      <w:rFonts w:ascii="Arial" w:hAnsi="Arial"/>
      <w:sz w:val="20"/>
    </w:rPr>
  </w:style>
  <w:style w:type="paragraph" w:styleId="Verzeichnis5">
    <w:name w:val="toc 5"/>
    <w:aliases w:val=" Zchn Zchn"/>
    <w:basedOn w:val="Standard"/>
    <w:next w:val="Standard"/>
    <w:autoRedefine/>
    <w:semiHidden/>
    <w:rsid w:val="00E70073"/>
    <w:pPr>
      <w:ind w:left="960"/>
    </w:pPr>
  </w:style>
  <w:style w:type="paragraph" w:styleId="Verzeichnis6">
    <w:name w:val="toc 6"/>
    <w:basedOn w:val="Standard"/>
    <w:next w:val="Standard"/>
    <w:autoRedefine/>
    <w:semiHidden/>
    <w:rsid w:val="00E70073"/>
    <w:pPr>
      <w:ind w:left="1200"/>
    </w:pPr>
  </w:style>
  <w:style w:type="paragraph" w:styleId="Verzeichnis7">
    <w:name w:val="toc 7"/>
    <w:basedOn w:val="Standard"/>
    <w:next w:val="Standard"/>
    <w:autoRedefine/>
    <w:semiHidden/>
    <w:rsid w:val="00E70073"/>
    <w:pPr>
      <w:ind w:left="1440"/>
    </w:pPr>
  </w:style>
  <w:style w:type="paragraph" w:styleId="Verzeichnis8">
    <w:name w:val="toc 8"/>
    <w:basedOn w:val="Standard"/>
    <w:next w:val="Standard"/>
    <w:autoRedefine/>
    <w:semiHidden/>
    <w:rsid w:val="00E70073"/>
    <w:pPr>
      <w:ind w:left="1680"/>
    </w:pPr>
  </w:style>
  <w:style w:type="paragraph" w:styleId="Verzeichnis9">
    <w:name w:val="toc 9"/>
    <w:basedOn w:val="Standard"/>
    <w:next w:val="Standard"/>
    <w:autoRedefine/>
    <w:semiHidden/>
    <w:rsid w:val="00E70073"/>
    <w:pPr>
      <w:ind w:left="1920"/>
    </w:pPr>
  </w:style>
  <w:style w:type="table" w:styleId="Tabellenraster">
    <w:name w:val="Table Grid"/>
    <w:basedOn w:val="NormaleTabelle"/>
    <w:rsid w:val="00983E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ersteSeite">
    <w:name w:val="Fußnote erste Seite"/>
    <w:basedOn w:val="FuzeileersteSeite"/>
    <w:rsid w:val="0015248A"/>
    <w:pPr>
      <w:jc w:val="left"/>
    </w:pPr>
  </w:style>
  <w:style w:type="paragraph" w:styleId="Sprechblasentext">
    <w:name w:val="Balloon Text"/>
    <w:basedOn w:val="Standard"/>
    <w:link w:val="SprechblasentextZchn"/>
    <w:rsid w:val="00E05E1B"/>
    <w:rPr>
      <w:rFonts w:ascii="Tahoma" w:hAnsi="Tahoma" w:cs="Tahoma"/>
      <w:sz w:val="16"/>
      <w:szCs w:val="16"/>
    </w:rPr>
  </w:style>
  <w:style w:type="character" w:customStyle="1" w:styleId="SprechblasentextZchn">
    <w:name w:val="Sprechblasentext Zchn"/>
    <w:basedOn w:val="Absatz-Standardschriftart"/>
    <w:link w:val="Sprechblasentext"/>
    <w:rsid w:val="00E05E1B"/>
    <w:rPr>
      <w:rFonts w:ascii="Tahoma" w:hAnsi="Tahoma" w:cs="Tahoma"/>
      <w:sz w:val="16"/>
      <w:szCs w:val="16"/>
      <w:lang w:val="de-DE" w:eastAsia="de-DE"/>
    </w:rPr>
  </w:style>
  <w:style w:type="character" w:styleId="Kommentarzeichen">
    <w:name w:val="annotation reference"/>
    <w:basedOn w:val="Absatz-Standardschriftart"/>
    <w:rsid w:val="00E05E1B"/>
    <w:rPr>
      <w:sz w:val="16"/>
      <w:szCs w:val="16"/>
    </w:rPr>
  </w:style>
  <w:style w:type="paragraph" w:styleId="Kommentartext">
    <w:name w:val="annotation text"/>
    <w:basedOn w:val="Standard"/>
    <w:link w:val="KommentartextZchn"/>
    <w:rsid w:val="00E05E1B"/>
    <w:rPr>
      <w:sz w:val="20"/>
      <w:szCs w:val="20"/>
    </w:rPr>
  </w:style>
  <w:style w:type="character" w:customStyle="1" w:styleId="KommentartextZchn">
    <w:name w:val="Kommentartext Zchn"/>
    <w:basedOn w:val="Absatz-Standardschriftart"/>
    <w:link w:val="Kommentartext"/>
    <w:rsid w:val="00E05E1B"/>
    <w:rPr>
      <w:lang w:val="de-DE" w:eastAsia="de-DE"/>
    </w:rPr>
  </w:style>
  <w:style w:type="paragraph" w:styleId="Kommentarthema">
    <w:name w:val="annotation subject"/>
    <w:basedOn w:val="Kommentartext"/>
    <w:next w:val="Kommentartext"/>
    <w:link w:val="KommentarthemaZchn"/>
    <w:rsid w:val="00E05E1B"/>
    <w:rPr>
      <w:b/>
      <w:bCs/>
    </w:rPr>
  </w:style>
  <w:style w:type="character" w:customStyle="1" w:styleId="KommentarthemaZchn">
    <w:name w:val="Kommentarthema Zchn"/>
    <w:basedOn w:val="KommentartextZchn"/>
    <w:link w:val="Kommentarthema"/>
    <w:rsid w:val="00E05E1B"/>
    <w:rPr>
      <w:b/>
      <w:bCs/>
      <w:lang w:val="de-DE" w:eastAsia="de-DE"/>
    </w:rPr>
  </w:style>
  <w:style w:type="character" w:customStyle="1" w:styleId="FlietextZchn">
    <w:name w:val="Fließtext Zchn"/>
    <w:basedOn w:val="Absatz-Standardschriftart"/>
    <w:link w:val="Flietext"/>
    <w:rsid w:val="00581DA6"/>
    <w:rPr>
      <w:rFonts w:ascii="Arial" w:hAnsi="Arial"/>
      <w:szCs w:val="24"/>
      <w:lang w:val="de-DE" w:eastAsia="de-DE"/>
    </w:rPr>
  </w:style>
  <w:style w:type="paragraph" w:customStyle="1" w:styleId="Aufzhlungen1Ebene">
    <w:name w:val="Aufzählungen 1. Ebene"/>
    <w:basedOn w:val="Standard"/>
    <w:rsid w:val="0033067A"/>
    <w:pPr>
      <w:numPr>
        <w:numId w:val="29"/>
      </w:numPr>
      <w:shd w:val="clear" w:color="auto" w:fill="FFFFFF" w:themeFill="background1"/>
      <w:tabs>
        <w:tab w:val="left" w:pos="567"/>
        <w:tab w:val="left" w:pos="1134"/>
      </w:tabs>
      <w:spacing w:line="360" w:lineRule="auto"/>
      <w:ind w:left="567" w:hanging="567"/>
      <w:jc w:val="both"/>
    </w:pPr>
    <w:rPr>
      <w:rFonts w:ascii="Arial" w:hAnsi="Arial"/>
      <w:sz w:val="20"/>
    </w:rPr>
  </w:style>
  <w:style w:type="paragraph" w:customStyle="1" w:styleId="Aufzhlungen3Ebene">
    <w:name w:val="Aufzählungen 3. Ebene"/>
    <w:basedOn w:val="Aufzhlungen1Ebene"/>
    <w:next w:val="Flietext"/>
    <w:qFormat/>
    <w:rsid w:val="0033067A"/>
    <w:pPr>
      <w:tabs>
        <w:tab w:val="clear" w:pos="567"/>
        <w:tab w:val="num" w:pos="360"/>
      </w:tabs>
      <w:ind w:left="1134"/>
    </w:pPr>
  </w:style>
  <w:style w:type="character" w:customStyle="1" w:styleId="Flietext12EbeneBlockZchn">
    <w:name w:val="Fließtext 1. + 2. Ebene Block Zchn"/>
    <w:basedOn w:val="Absatz-Standardschriftart"/>
    <w:link w:val="Flietext12EbeneBlock"/>
    <w:rsid w:val="00100CF6"/>
    <w:rPr>
      <w:rFonts w:ascii="Arial" w:hAnsi="Arial"/>
      <w:szCs w:val="24"/>
      <w:lang w:val="de-DE" w:eastAsia="de-DE"/>
    </w:rPr>
  </w:style>
  <w:style w:type="paragraph" w:styleId="berarbeitung">
    <w:name w:val="Revision"/>
    <w:hidden/>
    <w:uiPriority w:val="99"/>
    <w:semiHidden/>
    <w:rsid w:val="00F35B39"/>
    <w:rPr>
      <w:sz w:val="24"/>
      <w:szCs w:val="24"/>
      <w:lang w:val="de-DE" w:eastAsia="de-DE"/>
    </w:rPr>
  </w:style>
  <w:style w:type="paragraph" w:styleId="Listenabsatz">
    <w:name w:val="List Paragraph"/>
    <w:basedOn w:val="Standard"/>
    <w:uiPriority w:val="34"/>
    <w:qFormat/>
    <w:rsid w:val="00F35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CDG-NEU\Vorlagen\1_Briefvorlagen_%20Dokumentvorlagen\cdg_kurzdokument_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B937-0436-402A-8EDB-74721E17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cdg_kurzdokument_vorlage</Template>
  <TotalTime>0</TotalTime>
  <Pages>5</Pages>
  <Words>861</Words>
  <Characters>6658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Müller</dc:creator>
  <cp:lastModifiedBy>Angelika Hanley</cp:lastModifiedBy>
  <cp:revision>5</cp:revision>
  <cp:lastPrinted>2025-02-25T10:44:00Z</cp:lastPrinted>
  <dcterms:created xsi:type="dcterms:W3CDTF">2025-02-27T11:38:00Z</dcterms:created>
  <dcterms:modified xsi:type="dcterms:W3CDTF">2025-02-28T08:56:00Z</dcterms:modified>
</cp:coreProperties>
</file>