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999F6" w14:textId="57E9EB93" w:rsidR="006F40CB" w:rsidRDefault="006F40CB" w:rsidP="006F40CB">
      <w:pPr>
        <w:pStyle w:val="Kurzdokument-Titel"/>
        <w:rPr>
          <w:lang w:val="en-GB"/>
        </w:rPr>
      </w:pPr>
      <w:r>
        <w:rPr>
          <w:lang w:val="en-GB"/>
        </w:rPr>
        <w:t xml:space="preserve">SAMPLE CONTRACT </w:t>
      </w:r>
      <w:r w:rsidR="00A37A57" w:rsidRPr="00F86D9C">
        <w:rPr>
          <w:lang w:val="en-US"/>
        </w:rPr>
        <w:t>10.02.2025</w:t>
      </w:r>
    </w:p>
    <w:p w14:paraId="2E6475B8" w14:textId="77777777" w:rsidR="006F40CB" w:rsidRDefault="00B9111E" w:rsidP="00FF03B3">
      <w:pPr>
        <w:pStyle w:val="Kurzdokument-Titel"/>
        <w:rPr>
          <w:lang w:val="en-GB"/>
        </w:rPr>
      </w:pPr>
      <w:r w:rsidRPr="00EE713F">
        <w:rPr>
          <w:lang w:val="en-GB"/>
        </w:rPr>
        <w:t>Contract modules for employment contracts</w:t>
      </w:r>
      <w:r w:rsidRPr="00EE713F">
        <w:rPr>
          <w:lang w:val="en-GB"/>
        </w:rPr>
        <w:br/>
        <w:t xml:space="preserve">of staff in </w:t>
      </w:r>
      <w:r w:rsidR="006F40CB">
        <w:rPr>
          <w:lang w:val="en-GB"/>
        </w:rPr>
        <w:t>a Josef Ressel Centre</w:t>
      </w:r>
    </w:p>
    <w:p w14:paraId="5F04D75A" w14:textId="77777777" w:rsidR="00FF03B3" w:rsidRPr="00EE713F" w:rsidRDefault="00B9111E" w:rsidP="00FF03B3">
      <w:pPr>
        <w:pStyle w:val="Kurzdokument-Titel"/>
        <w:rPr>
          <w:lang w:val="en-GB"/>
        </w:rPr>
      </w:pPr>
      <w:r w:rsidRPr="00EE713F">
        <w:rPr>
          <w:lang w:val="en-GB"/>
        </w:rPr>
        <w:t>Preamble</w:t>
      </w:r>
    </w:p>
    <w:p w14:paraId="57C68AC9" w14:textId="2CCE5251" w:rsidR="00D065F8" w:rsidRDefault="004758DC" w:rsidP="00FF03B3">
      <w:pPr>
        <w:pStyle w:val="Flietext"/>
        <w:rPr>
          <w:lang w:val="en-GB"/>
        </w:rPr>
      </w:pPr>
      <w:r>
        <w:rPr>
          <w:lang w:val="en-GB"/>
        </w:rPr>
        <w:t xml:space="preserve">According to </w:t>
      </w:r>
      <w:r w:rsidR="006F40CB">
        <w:rPr>
          <w:lang w:val="en-GB"/>
        </w:rPr>
        <w:t>the regulations</w:t>
      </w:r>
      <w:r w:rsidR="00B9111E" w:rsidRPr="00834DFB">
        <w:rPr>
          <w:lang w:val="en-GB"/>
        </w:rPr>
        <w:t xml:space="preserve"> of the</w:t>
      </w:r>
      <w:r w:rsidR="00F86D9C">
        <w:rPr>
          <w:lang w:val="en-GB"/>
        </w:rPr>
        <w:t xml:space="preserve"> </w:t>
      </w:r>
      <w:bookmarkStart w:id="0" w:name="_Hlk190165951"/>
      <w:r w:rsidR="00903625" w:rsidRPr="00302791">
        <w:rPr>
          <w:lang w:val="en-US"/>
        </w:rPr>
        <w:t xml:space="preserve">General </w:t>
      </w:r>
      <w:r w:rsidR="00F86D9C">
        <w:rPr>
          <w:lang w:val="en-US"/>
        </w:rPr>
        <w:t>F</w:t>
      </w:r>
      <w:r w:rsidR="00903625" w:rsidRPr="00302791">
        <w:rPr>
          <w:lang w:val="en-US"/>
        </w:rPr>
        <w:t xml:space="preserve">unding </w:t>
      </w:r>
      <w:r w:rsidR="00F86D9C">
        <w:rPr>
          <w:lang w:val="en-US"/>
        </w:rPr>
        <w:t>C</w:t>
      </w:r>
      <w:r w:rsidR="00903625" w:rsidRPr="00302791">
        <w:rPr>
          <w:lang w:val="en-US"/>
        </w:rPr>
        <w:t>onditions for the funding of Christian Doppler Laboratories</w:t>
      </w:r>
      <w:r w:rsidR="00903625">
        <w:rPr>
          <w:lang w:val="en-US"/>
        </w:rPr>
        <w:t xml:space="preserve"> and </w:t>
      </w:r>
      <w:r w:rsidR="00396A4B">
        <w:rPr>
          <w:lang w:val="en-GB"/>
        </w:rPr>
        <w:t>Josef Ressel Centre</w:t>
      </w:r>
      <w:r w:rsidR="003305CD">
        <w:rPr>
          <w:lang w:val="en-GB"/>
        </w:rPr>
        <w:t>s</w:t>
      </w:r>
      <w:r w:rsidR="00903625">
        <w:rPr>
          <w:lang w:val="en-GB"/>
        </w:rPr>
        <w:t xml:space="preserve"> (AFBs)</w:t>
      </w:r>
      <w:bookmarkEnd w:id="0"/>
      <w:r w:rsidR="001775FE">
        <w:rPr>
          <w:lang w:val="en-GB"/>
        </w:rPr>
        <w:t>,</w:t>
      </w:r>
      <w:r w:rsidR="00834DFB">
        <w:rPr>
          <w:lang w:val="en-GB"/>
        </w:rPr>
        <w:t xml:space="preserve"> </w:t>
      </w:r>
      <w:r w:rsidR="001775FE">
        <w:rPr>
          <w:lang w:val="en-GB"/>
        </w:rPr>
        <w:t xml:space="preserve">the contracts of employment and the contracts of works and services of employees in a </w:t>
      </w:r>
      <w:r w:rsidR="00396A4B">
        <w:rPr>
          <w:lang w:val="en-GB"/>
        </w:rPr>
        <w:t>JR Centre</w:t>
      </w:r>
      <w:r w:rsidR="006B647C">
        <w:rPr>
          <w:lang w:val="en-GB"/>
        </w:rPr>
        <w:t xml:space="preserve"> </w:t>
      </w:r>
      <w:r w:rsidR="001775FE">
        <w:rPr>
          <w:lang w:val="en-GB"/>
        </w:rPr>
        <w:t xml:space="preserve">have to include </w:t>
      </w:r>
      <w:r w:rsidR="00834DFB">
        <w:rPr>
          <w:lang w:val="en-GB"/>
        </w:rPr>
        <w:t xml:space="preserve">all </w:t>
      </w:r>
      <w:r w:rsidR="001775FE">
        <w:rPr>
          <w:lang w:val="en-GB"/>
        </w:rPr>
        <w:t>obligations</w:t>
      </w:r>
      <w:r w:rsidR="00834DFB" w:rsidRPr="00834DFB">
        <w:rPr>
          <w:lang w:val="en-GB"/>
        </w:rPr>
        <w:t xml:space="preserve"> </w:t>
      </w:r>
      <w:r w:rsidR="00834DFB">
        <w:rPr>
          <w:lang w:val="en-GB"/>
        </w:rPr>
        <w:t>necessary</w:t>
      </w:r>
      <w:r w:rsidR="001775FE">
        <w:rPr>
          <w:lang w:val="en-GB"/>
        </w:rPr>
        <w:t xml:space="preserve"> for performing the research work in the appropriate way, which the </w:t>
      </w:r>
      <w:bookmarkStart w:id="1" w:name="_Hlk190166000"/>
      <w:r w:rsidR="00616CE2">
        <w:rPr>
          <w:lang w:val="en-GB"/>
        </w:rPr>
        <w:t>university</w:t>
      </w:r>
      <w:r w:rsidR="00903625">
        <w:rPr>
          <w:lang w:val="en-GB"/>
        </w:rPr>
        <w:t>/</w:t>
      </w:r>
      <w:r w:rsidR="00903625" w:rsidRPr="00903625">
        <w:rPr>
          <w:lang w:val="en-GB"/>
        </w:rPr>
        <w:t xml:space="preserve"> </w:t>
      </w:r>
      <w:r w:rsidR="00903625">
        <w:rPr>
          <w:lang w:val="en-GB"/>
        </w:rPr>
        <w:t>university</w:t>
      </w:r>
      <w:r w:rsidR="00302791">
        <w:rPr>
          <w:lang w:val="en-GB"/>
        </w:rPr>
        <w:t xml:space="preserve"> </w:t>
      </w:r>
      <w:r w:rsidR="00396A4B">
        <w:rPr>
          <w:lang w:val="en-GB"/>
        </w:rPr>
        <w:t>of applied sciences</w:t>
      </w:r>
      <w:r w:rsidR="00903625">
        <w:rPr>
          <w:lang w:val="en-GB"/>
        </w:rPr>
        <w:t>/ non-university research institution</w:t>
      </w:r>
      <w:bookmarkEnd w:id="1"/>
      <w:r w:rsidR="001775FE">
        <w:rPr>
          <w:lang w:val="en-GB"/>
        </w:rPr>
        <w:t xml:space="preserve"> ha</w:t>
      </w:r>
      <w:r w:rsidR="0064094C">
        <w:rPr>
          <w:lang w:val="en-GB"/>
        </w:rPr>
        <w:t>s</w:t>
      </w:r>
      <w:r w:rsidR="001775FE">
        <w:rPr>
          <w:lang w:val="en-GB"/>
        </w:rPr>
        <w:t xml:space="preserve"> assumed towards the </w:t>
      </w:r>
      <w:r w:rsidR="001775FE" w:rsidRPr="001775FE">
        <w:rPr>
          <w:lang w:val="en-GB"/>
        </w:rPr>
        <w:t xml:space="preserve">Christian Doppler </w:t>
      </w:r>
      <w:r w:rsidR="0045605F">
        <w:rPr>
          <w:lang w:val="en-GB"/>
        </w:rPr>
        <w:t>Research Association</w:t>
      </w:r>
      <w:r w:rsidR="001775FE">
        <w:rPr>
          <w:lang w:val="en-GB"/>
        </w:rPr>
        <w:t>.</w:t>
      </w:r>
      <w:r w:rsidR="00F23681">
        <w:rPr>
          <w:lang w:val="en-GB"/>
        </w:rPr>
        <w:t xml:space="preserve"> </w:t>
      </w:r>
      <w:r w:rsidR="00834DFB" w:rsidRPr="007F135E">
        <w:rPr>
          <w:lang w:val="en-GB"/>
        </w:rPr>
        <w:t>This applies in particular to the regulation of confidentiality issues, publication activity and intellectual property rights relating to the project.</w:t>
      </w:r>
      <w:r w:rsidR="00834DFB">
        <w:rPr>
          <w:lang w:val="en-GB"/>
        </w:rPr>
        <w:t xml:space="preserve"> </w:t>
      </w:r>
    </w:p>
    <w:p w14:paraId="76C71ADB" w14:textId="77777777" w:rsidR="00D04E9B" w:rsidRPr="00D04E9B" w:rsidRDefault="008E7894" w:rsidP="00FF03B3">
      <w:pPr>
        <w:pStyle w:val="Flietext"/>
        <w:rPr>
          <w:lang w:val="en-GB"/>
        </w:rPr>
      </w:pPr>
      <w:r w:rsidRPr="008E7894">
        <w:rPr>
          <w:lang w:val="en-GB"/>
        </w:rPr>
        <w:t>Against this backdrop, t</w:t>
      </w:r>
      <w:r w:rsidR="00D04E9B" w:rsidRPr="00D04E9B">
        <w:rPr>
          <w:lang w:val="en-GB"/>
        </w:rPr>
        <w:t xml:space="preserve">he following contract modules are </w:t>
      </w:r>
      <w:r w:rsidR="00D04E9B">
        <w:rPr>
          <w:lang w:val="en-GB"/>
        </w:rPr>
        <w:t xml:space="preserve">either </w:t>
      </w:r>
      <w:r w:rsidR="00D04E9B" w:rsidRPr="00D04E9B">
        <w:rPr>
          <w:lang w:val="en-GB"/>
        </w:rPr>
        <w:t xml:space="preserve">to be integrated </w:t>
      </w:r>
      <w:r w:rsidR="00D04E9B">
        <w:rPr>
          <w:lang w:val="en-GB"/>
        </w:rPr>
        <w:t xml:space="preserve">identically in content into the existing employment contract of the respective employee or to be added </w:t>
      </w:r>
      <w:r>
        <w:rPr>
          <w:lang w:val="en-GB"/>
        </w:rPr>
        <w:t>as a whole as an addendum to the employment contract.</w:t>
      </w:r>
    </w:p>
    <w:p w14:paraId="4F5E3B98" w14:textId="77777777" w:rsidR="008E7894" w:rsidRDefault="008E7894" w:rsidP="00FF03B3">
      <w:pPr>
        <w:pStyle w:val="Flietext"/>
        <w:rPr>
          <w:lang w:val="en-GB"/>
        </w:rPr>
      </w:pPr>
    </w:p>
    <w:p w14:paraId="6D210FC1" w14:textId="77777777" w:rsidR="00EE0182" w:rsidRDefault="00EE0182" w:rsidP="00FF03B3">
      <w:pPr>
        <w:pStyle w:val="Flietext"/>
        <w:rPr>
          <w:lang w:val="en-GB"/>
        </w:rPr>
      </w:pPr>
    </w:p>
    <w:p w14:paraId="286661A4" w14:textId="77777777" w:rsidR="00EE0182" w:rsidRDefault="00EE0182" w:rsidP="00FF03B3">
      <w:pPr>
        <w:pStyle w:val="Flietext"/>
        <w:rPr>
          <w:lang w:val="en-GB"/>
        </w:rPr>
      </w:pPr>
    </w:p>
    <w:p w14:paraId="7ABC943C" w14:textId="77777777" w:rsidR="00EE0182" w:rsidRDefault="00EE0182" w:rsidP="00FF03B3">
      <w:pPr>
        <w:pStyle w:val="Flietext"/>
        <w:rPr>
          <w:lang w:val="en-GB"/>
        </w:rPr>
      </w:pPr>
    </w:p>
    <w:p w14:paraId="2F8FC2D3" w14:textId="77777777" w:rsidR="00EE0182" w:rsidRDefault="00EE0182" w:rsidP="00FF03B3">
      <w:pPr>
        <w:pStyle w:val="Flietext"/>
        <w:rPr>
          <w:lang w:val="en-GB"/>
        </w:rPr>
      </w:pPr>
    </w:p>
    <w:p w14:paraId="3931EA66" w14:textId="77777777" w:rsidR="00EE0182" w:rsidRDefault="00EE0182" w:rsidP="00FF03B3">
      <w:pPr>
        <w:pStyle w:val="Flietext"/>
        <w:rPr>
          <w:lang w:val="en-GB"/>
        </w:rPr>
      </w:pPr>
    </w:p>
    <w:p w14:paraId="4AFA2B6A" w14:textId="77777777" w:rsidR="00617021" w:rsidRDefault="00617021" w:rsidP="00FF03B3">
      <w:pPr>
        <w:pStyle w:val="Flietext"/>
        <w:rPr>
          <w:lang w:val="en-GB"/>
        </w:rPr>
      </w:pPr>
    </w:p>
    <w:p w14:paraId="7A604B9C" w14:textId="0384B2CE" w:rsidR="008E7894" w:rsidRPr="008E7894" w:rsidRDefault="008E7894" w:rsidP="00617021">
      <w:pPr>
        <w:jc w:val="both"/>
        <w:rPr>
          <w:rFonts w:ascii="Arial" w:hAnsi="Arial" w:cs="Arial"/>
          <w:sz w:val="20"/>
          <w:szCs w:val="20"/>
          <w:lang w:val="en-GB"/>
        </w:rPr>
      </w:pPr>
      <w:r w:rsidRPr="007F135E">
        <w:rPr>
          <w:rFonts w:ascii="Arial" w:hAnsi="Arial" w:cs="Arial"/>
          <w:sz w:val="20"/>
          <w:szCs w:val="20"/>
          <w:lang w:val="en-GB"/>
        </w:rPr>
        <w:t>Every effort has been made to ensure the accuracy of this translation.</w:t>
      </w:r>
      <w:r>
        <w:rPr>
          <w:rFonts w:ascii="Arial" w:hAnsi="Arial" w:cs="Arial"/>
          <w:sz w:val="20"/>
          <w:szCs w:val="20"/>
          <w:lang w:val="en-GB"/>
        </w:rPr>
        <w:t xml:space="preserve"> </w:t>
      </w:r>
      <w:r w:rsidRPr="007F135E">
        <w:rPr>
          <w:rFonts w:ascii="Arial" w:hAnsi="Arial" w:cs="Arial"/>
          <w:sz w:val="20"/>
          <w:szCs w:val="20"/>
          <w:lang w:val="en-GB"/>
        </w:rPr>
        <w:t xml:space="preserve">Nevertheless, the </w:t>
      </w:r>
      <w:r w:rsidR="0045605F">
        <w:rPr>
          <w:rFonts w:ascii="Arial" w:hAnsi="Arial" w:cs="Arial"/>
          <w:sz w:val="20"/>
          <w:szCs w:val="20"/>
          <w:lang w:val="en-GB"/>
        </w:rPr>
        <w:t>Christian Doppler Research Association</w:t>
      </w:r>
      <w:r w:rsidRPr="007F135E">
        <w:rPr>
          <w:rFonts w:ascii="Arial" w:hAnsi="Arial" w:cs="Arial"/>
          <w:sz w:val="20"/>
          <w:szCs w:val="20"/>
          <w:lang w:val="en-GB"/>
        </w:rPr>
        <w:t xml:space="preserve"> cannot assume responsibility for any errors that may inadvertently have occurred.</w:t>
      </w:r>
      <w:r>
        <w:rPr>
          <w:rFonts w:ascii="Arial" w:hAnsi="Arial" w:cs="Arial"/>
          <w:sz w:val="20"/>
          <w:szCs w:val="20"/>
          <w:lang w:val="en-GB"/>
        </w:rPr>
        <w:t xml:space="preserve"> </w:t>
      </w:r>
      <w:r w:rsidRPr="007F135E">
        <w:rPr>
          <w:rFonts w:ascii="Arial" w:hAnsi="Arial" w:cs="Arial"/>
          <w:sz w:val="20"/>
          <w:szCs w:val="20"/>
          <w:lang w:val="en-GB"/>
        </w:rPr>
        <w:t>In the event of any discrepancy, the German version is to be taken as valid.</w:t>
      </w:r>
      <w:r>
        <w:rPr>
          <w:rFonts w:ascii="Arial" w:hAnsi="Arial" w:cs="Arial"/>
          <w:sz w:val="20"/>
          <w:szCs w:val="20"/>
          <w:lang w:val="en-GB"/>
        </w:rPr>
        <w:t xml:space="preserve"> </w:t>
      </w:r>
      <w:r w:rsidRPr="00794DD3">
        <w:rPr>
          <w:rFonts w:ascii="Arial" w:hAnsi="Arial" w:cs="Arial"/>
          <w:sz w:val="20"/>
          <w:szCs w:val="20"/>
          <w:lang w:val="en-GB"/>
        </w:rPr>
        <w:t xml:space="preserve">TRANSLATED </w:t>
      </w:r>
      <w:r w:rsidR="00A37A57">
        <w:rPr>
          <w:rFonts w:ascii="Arial" w:hAnsi="Arial" w:cs="Arial"/>
          <w:sz w:val="20"/>
          <w:szCs w:val="20"/>
          <w:lang w:val="en-GB"/>
        </w:rPr>
        <w:t>11.02.2025</w:t>
      </w:r>
    </w:p>
    <w:p w14:paraId="5B419229" w14:textId="77777777" w:rsidR="00FF03B3" w:rsidRPr="00F23681" w:rsidRDefault="00FF03B3" w:rsidP="00FF03B3">
      <w:pPr>
        <w:pStyle w:val="berschrift1"/>
        <w:rPr>
          <w:lang w:val="en-GB"/>
        </w:rPr>
      </w:pPr>
      <w:r w:rsidRPr="00F23681">
        <w:rPr>
          <w:sz w:val="36"/>
          <w:szCs w:val="36"/>
          <w:lang w:val="en-GB"/>
        </w:rPr>
        <w:br w:type="page"/>
      </w:r>
      <w:r w:rsidR="00F23681" w:rsidRPr="00F23681">
        <w:rPr>
          <w:sz w:val="36"/>
          <w:szCs w:val="36"/>
          <w:lang w:val="en-GB"/>
        </w:rPr>
        <w:lastRenderedPageBreak/>
        <w:t xml:space="preserve">Additional regulations regarding the participation in </w:t>
      </w:r>
      <w:r w:rsidR="00AC1510">
        <w:rPr>
          <w:sz w:val="36"/>
          <w:szCs w:val="36"/>
          <w:lang w:val="en-GB"/>
        </w:rPr>
        <w:t xml:space="preserve">the </w:t>
      </w:r>
      <w:r w:rsidR="00396A4B">
        <w:rPr>
          <w:sz w:val="36"/>
          <w:szCs w:val="36"/>
          <w:lang w:val="en-GB"/>
        </w:rPr>
        <w:t>Josef Ressel Centre</w:t>
      </w:r>
      <w:r w:rsidRPr="00F23681">
        <w:rPr>
          <w:sz w:val="36"/>
          <w:szCs w:val="36"/>
          <w:lang w:val="en-GB"/>
        </w:rPr>
        <w:t xml:space="preserve"> f</w:t>
      </w:r>
      <w:r w:rsidR="00F23681">
        <w:rPr>
          <w:sz w:val="36"/>
          <w:szCs w:val="36"/>
          <w:lang w:val="en-GB"/>
        </w:rPr>
        <w:t>or</w:t>
      </w:r>
      <w:r w:rsidRPr="00F23681">
        <w:rPr>
          <w:sz w:val="36"/>
          <w:szCs w:val="36"/>
          <w:lang w:val="en-GB"/>
        </w:rPr>
        <w:t xml:space="preserve"> xxx</w:t>
      </w:r>
    </w:p>
    <w:tbl>
      <w:tblPr>
        <w:tblW w:w="9322" w:type="dxa"/>
        <w:tblLook w:val="01E0" w:firstRow="1" w:lastRow="1" w:firstColumn="1" w:lastColumn="1" w:noHBand="0" w:noVBand="0"/>
      </w:tblPr>
      <w:tblGrid>
        <w:gridCol w:w="9322"/>
      </w:tblGrid>
      <w:tr w:rsidR="00FF03B3" w:rsidRPr="00B10C9F" w14:paraId="3946F517" w14:textId="77777777" w:rsidTr="00322828">
        <w:tc>
          <w:tcPr>
            <w:tcW w:w="9322" w:type="dxa"/>
            <w:shd w:val="clear" w:color="auto" w:fill="auto"/>
          </w:tcPr>
          <w:p w14:paraId="7D911DB6" w14:textId="77777777" w:rsidR="00FF03B3" w:rsidRPr="00322828" w:rsidRDefault="00F23681" w:rsidP="00322828">
            <w:pPr>
              <w:pStyle w:val="berschrift1"/>
              <w:numPr>
                <w:ilvl w:val="0"/>
                <w:numId w:val="4"/>
              </w:numPr>
              <w:rPr>
                <w:lang w:val="en-GB"/>
              </w:rPr>
            </w:pPr>
            <w:r w:rsidRPr="00322828">
              <w:rPr>
                <w:lang w:val="en-GB"/>
              </w:rPr>
              <w:t>Participation in th</w:t>
            </w:r>
            <w:r w:rsidR="00120C44" w:rsidRPr="00322828">
              <w:rPr>
                <w:lang w:val="en-GB"/>
              </w:rPr>
              <w:t>e</w:t>
            </w:r>
            <w:r w:rsidRPr="00322828">
              <w:rPr>
                <w:lang w:val="en-GB"/>
              </w:rPr>
              <w:t xml:space="preserve"> </w:t>
            </w:r>
            <w:r w:rsidR="00763B2C">
              <w:rPr>
                <w:lang w:val="en-GB"/>
              </w:rPr>
              <w:t>JR</w:t>
            </w:r>
            <w:r w:rsidR="00396A4B">
              <w:rPr>
                <w:lang w:val="en-GB"/>
              </w:rPr>
              <w:t xml:space="preserve"> Centre</w:t>
            </w:r>
          </w:p>
          <w:p w14:paraId="432DC1C2" w14:textId="77777777" w:rsidR="00FF03B3" w:rsidRDefault="00F23681" w:rsidP="00322828">
            <w:pPr>
              <w:pStyle w:val="Flietext"/>
              <w:numPr>
                <w:ilvl w:val="0"/>
                <w:numId w:val="21"/>
              </w:numPr>
            </w:pPr>
            <w:r>
              <w:t>The employee</w:t>
            </w:r>
          </w:p>
          <w:p w14:paraId="4D6F0605" w14:textId="77777777" w:rsidR="00FF03B3" w:rsidRPr="00322828" w:rsidRDefault="00EE0182" w:rsidP="002A2AF6">
            <w:pPr>
              <w:pStyle w:val="Flietext"/>
              <w:ind w:left="1134"/>
              <w:rPr>
                <w:lang w:val="en-GB"/>
              </w:rPr>
            </w:pPr>
            <w:r>
              <w:rPr>
                <w:lang w:val="en-GB"/>
              </w:rPr>
              <w:t>Ms</w:t>
            </w:r>
            <w:r w:rsidR="00F23681" w:rsidRPr="00322828">
              <w:rPr>
                <w:lang w:val="en-GB"/>
              </w:rPr>
              <w:t>./Mr</w:t>
            </w:r>
            <w:r>
              <w:rPr>
                <w:lang w:val="en-GB"/>
              </w:rPr>
              <w:t>. x</w:t>
            </w:r>
            <w:r w:rsidR="00FF03B3" w:rsidRPr="00322828">
              <w:rPr>
                <w:lang w:val="en-GB"/>
              </w:rPr>
              <w:t>xx</w:t>
            </w:r>
            <w:r w:rsidR="00F23681" w:rsidRPr="00322828">
              <w:rPr>
                <w:lang w:val="en-GB"/>
              </w:rPr>
              <w:t xml:space="preserve"> (title, name)</w:t>
            </w:r>
          </w:p>
          <w:p w14:paraId="3746BFCA" w14:textId="77777777" w:rsidR="00FF03B3" w:rsidRPr="00322828" w:rsidRDefault="00F23681" w:rsidP="002A2AF6">
            <w:pPr>
              <w:pStyle w:val="Flietext"/>
              <w:ind w:left="1134"/>
              <w:rPr>
                <w:lang w:val="en-GB"/>
              </w:rPr>
            </w:pPr>
            <w:r w:rsidRPr="00322828">
              <w:rPr>
                <w:lang w:val="en-GB"/>
              </w:rPr>
              <w:t xml:space="preserve">born on </w:t>
            </w:r>
            <w:r w:rsidR="00FF03B3" w:rsidRPr="00322828">
              <w:rPr>
                <w:lang w:val="en-GB"/>
              </w:rPr>
              <w:t xml:space="preserve">xxx </w:t>
            </w:r>
            <w:r w:rsidRPr="00322828">
              <w:rPr>
                <w:lang w:val="en-GB"/>
              </w:rPr>
              <w:t xml:space="preserve">(date) </w:t>
            </w:r>
            <w:r w:rsidR="00FF03B3" w:rsidRPr="00322828">
              <w:rPr>
                <w:lang w:val="en-GB"/>
              </w:rPr>
              <w:t>in xxx</w:t>
            </w:r>
            <w:r w:rsidRPr="00322828">
              <w:rPr>
                <w:lang w:val="en-GB"/>
              </w:rPr>
              <w:t xml:space="preserve"> (place)</w:t>
            </w:r>
          </w:p>
          <w:p w14:paraId="30387749" w14:textId="77777777" w:rsidR="00FF03B3" w:rsidRPr="00322828" w:rsidRDefault="00F23681" w:rsidP="002A2AF6">
            <w:pPr>
              <w:pStyle w:val="Flietext"/>
              <w:ind w:left="1134"/>
              <w:rPr>
                <w:lang w:val="en-GB"/>
              </w:rPr>
            </w:pPr>
            <w:r w:rsidRPr="00322828">
              <w:rPr>
                <w:lang w:val="en-GB"/>
              </w:rPr>
              <w:t>residing in</w:t>
            </w:r>
            <w:r w:rsidR="00FF03B3" w:rsidRPr="00322828">
              <w:rPr>
                <w:lang w:val="en-GB"/>
              </w:rPr>
              <w:t xml:space="preserve"> xxx</w:t>
            </w:r>
            <w:r w:rsidRPr="00322828">
              <w:rPr>
                <w:lang w:val="en-GB"/>
              </w:rPr>
              <w:t xml:space="preserve"> (full address)</w:t>
            </w:r>
          </w:p>
          <w:p w14:paraId="0144E944" w14:textId="579F4B52" w:rsidR="00FF03B3" w:rsidRPr="00322828" w:rsidRDefault="00F23681" w:rsidP="00322828">
            <w:pPr>
              <w:pStyle w:val="Flietext"/>
              <w:ind w:left="567"/>
              <w:rPr>
                <w:lang w:val="en-GB"/>
              </w:rPr>
            </w:pPr>
            <w:r w:rsidRPr="00322828">
              <w:rPr>
                <w:lang w:val="en-GB"/>
              </w:rPr>
              <w:t xml:space="preserve">is assigned to the </w:t>
            </w:r>
            <w:r w:rsidR="00396A4B">
              <w:rPr>
                <w:lang w:val="en-GB"/>
              </w:rPr>
              <w:t>JR Centre</w:t>
            </w:r>
            <w:r w:rsidR="006B647C">
              <w:rPr>
                <w:lang w:val="en-GB"/>
              </w:rPr>
              <w:t xml:space="preserve"> </w:t>
            </w:r>
            <w:r w:rsidR="00120C44" w:rsidRPr="00322828">
              <w:rPr>
                <w:lang w:val="en-GB"/>
              </w:rPr>
              <w:t xml:space="preserve">for xxx under the leadership of xxx at the institute xxx or the organisational unit xxx of the </w:t>
            </w:r>
            <w:r w:rsidR="00903625">
              <w:rPr>
                <w:lang w:val="en-GB"/>
              </w:rPr>
              <w:t>university/</w:t>
            </w:r>
            <w:r w:rsidR="00903625" w:rsidRPr="00903625">
              <w:rPr>
                <w:lang w:val="en-GB"/>
              </w:rPr>
              <w:t xml:space="preserve"> </w:t>
            </w:r>
            <w:r w:rsidR="00903625">
              <w:rPr>
                <w:lang w:val="en-GB"/>
              </w:rPr>
              <w:t>university</w:t>
            </w:r>
            <w:r w:rsidR="00C44AD2">
              <w:rPr>
                <w:lang w:val="en-GB"/>
              </w:rPr>
              <w:t xml:space="preserve"> </w:t>
            </w:r>
            <w:r w:rsidR="00903625">
              <w:rPr>
                <w:lang w:val="en-GB"/>
              </w:rPr>
              <w:t>of applied sciences/ non-university research institution</w:t>
            </w:r>
            <w:r w:rsidR="00302791">
              <w:rPr>
                <w:lang w:val="en-GB"/>
              </w:rPr>
              <w:t xml:space="preserve"> </w:t>
            </w:r>
            <w:r w:rsidR="00120C44" w:rsidRPr="00322828">
              <w:rPr>
                <w:lang w:val="en-GB"/>
              </w:rPr>
              <w:t>xxx</w:t>
            </w:r>
            <w:r w:rsidR="00FF03B3" w:rsidRPr="00322828">
              <w:rPr>
                <w:lang w:val="en-GB"/>
              </w:rPr>
              <w:t xml:space="preserve">. </w:t>
            </w:r>
          </w:p>
          <w:p w14:paraId="4BB57C97" w14:textId="77777777" w:rsidR="00FF03B3" w:rsidRPr="00322828" w:rsidRDefault="00120C44" w:rsidP="00322828">
            <w:pPr>
              <w:pStyle w:val="Flietext"/>
              <w:numPr>
                <w:ilvl w:val="0"/>
                <w:numId w:val="21"/>
              </w:numPr>
              <w:rPr>
                <w:lang w:val="en-GB"/>
              </w:rPr>
            </w:pPr>
            <w:r w:rsidRPr="00322828">
              <w:rPr>
                <w:lang w:val="en-GB"/>
              </w:rPr>
              <w:t xml:space="preserve">Participation in the </w:t>
            </w:r>
            <w:r w:rsidR="00B25D38">
              <w:rPr>
                <w:lang w:val="en-GB"/>
              </w:rPr>
              <w:t>JR</w:t>
            </w:r>
            <w:r w:rsidR="00396A4B">
              <w:rPr>
                <w:lang w:val="en-GB"/>
              </w:rPr>
              <w:t xml:space="preserve"> Centre</w:t>
            </w:r>
            <w:r w:rsidR="006B647C">
              <w:rPr>
                <w:lang w:val="en-GB"/>
              </w:rPr>
              <w:t xml:space="preserve"> </w:t>
            </w:r>
            <w:r w:rsidRPr="00322828">
              <w:rPr>
                <w:lang w:val="en-GB"/>
              </w:rPr>
              <w:t xml:space="preserve">commences on </w:t>
            </w:r>
            <w:r w:rsidR="00FF03B3" w:rsidRPr="00322828">
              <w:rPr>
                <w:lang w:val="en-GB"/>
              </w:rPr>
              <w:t>xxx und end</w:t>
            </w:r>
            <w:r w:rsidRPr="00322828">
              <w:rPr>
                <w:lang w:val="en-GB"/>
              </w:rPr>
              <w:t>s</w:t>
            </w:r>
            <w:r w:rsidR="00FF03B3" w:rsidRPr="00322828">
              <w:rPr>
                <w:lang w:val="en-GB"/>
              </w:rPr>
              <w:t xml:space="preserve"> </w:t>
            </w:r>
            <w:r w:rsidRPr="00322828">
              <w:rPr>
                <w:lang w:val="en-GB"/>
              </w:rPr>
              <w:t>on</w:t>
            </w:r>
            <w:r w:rsidR="00FF03B3" w:rsidRPr="00322828">
              <w:rPr>
                <w:lang w:val="en-GB"/>
              </w:rPr>
              <w:t xml:space="preserve"> xxx. </w:t>
            </w:r>
          </w:p>
          <w:p w14:paraId="0C79911D" w14:textId="77777777" w:rsidR="00FF03B3" w:rsidRPr="00322828" w:rsidRDefault="00120C44" w:rsidP="00322828">
            <w:pPr>
              <w:pStyle w:val="Flietext"/>
              <w:numPr>
                <w:ilvl w:val="0"/>
                <w:numId w:val="21"/>
              </w:numPr>
              <w:rPr>
                <w:lang w:val="en-GB"/>
              </w:rPr>
            </w:pPr>
            <w:r w:rsidRPr="00322828">
              <w:rPr>
                <w:lang w:val="en-GB"/>
              </w:rPr>
              <w:t>The employee will work as xxx</w:t>
            </w:r>
            <w:r w:rsidR="00FF03B3" w:rsidRPr="00322828">
              <w:rPr>
                <w:lang w:val="en-GB"/>
              </w:rPr>
              <w:t xml:space="preserve">. </w:t>
            </w:r>
          </w:p>
          <w:p w14:paraId="2EC0C5D3" w14:textId="77777777" w:rsidR="00FF03B3" w:rsidRPr="00322828" w:rsidRDefault="00EE0182" w:rsidP="00322828">
            <w:pPr>
              <w:pStyle w:val="Flietext"/>
              <w:numPr>
                <w:ilvl w:val="0"/>
                <w:numId w:val="21"/>
              </w:numPr>
              <w:rPr>
                <w:lang w:val="en-GB"/>
              </w:rPr>
            </w:pPr>
            <w:r>
              <w:rPr>
                <w:lang w:val="en-GB"/>
              </w:rPr>
              <w:t>Her</w:t>
            </w:r>
            <w:r w:rsidR="00120C44" w:rsidRPr="00322828">
              <w:rPr>
                <w:lang w:val="en-GB"/>
              </w:rPr>
              <w:t>/h</w:t>
            </w:r>
            <w:r>
              <w:rPr>
                <w:lang w:val="en-GB"/>
              </w:rPr>
              <w:t>is</w:t>
            </w:r>
            <w:r w:rsidR="00120C44" w:rsidRPr="00322828">
              <w:rPr>
                <w:lang w:val="en-GB"/>
              </w:rPr>
              <w:t xml:space="preserve"> work includes among others:</w:t>
            </w:r>
          </w:p>
          <w:p w14:paraId="347203A6" w14:textId="77777777" w:rsidR="00FF03B3" w:rsidRPr="00803879" w:rsidRDefault="00FF03B3" w:rsidP="002A2AF6">
            <w:pPr>
              <w:pStyle w:val="Aufzhlungen"/>
              <w:tabs>
                <w:tab w:val="clear" w:pos="851"/>
                <w:tab w:val="num" w:pos="1134"/>
              </w:tabs>
              <w:ind w:left="1134" w:hanging="567"/>
            </w:pPr>
            <w:r>
              <w:t>xxx</w:t>
            </w:r>
          </w:p>
          <w:p w14:paraId="1502C289" w14:textId="77777777" w:rsidR="00FF03B3" w:rsidRPr="00803879" w:rsidRDefault="00FF03B3" w:rsidP="002A2AF6">
            <w:pPr>
              <w:pStyle w:val="Aufzhlungen"/>
              <w:tabs>
                <w:tab w:val="clear" w:pos="851"/>
                <w:tab w:val="num" w:pos="1134"/>
              </w:tabs>
              <w:ind w:left="1134" w:hanging="567"/>
            </w:pPr>
            <w:r>
              <w:t>xxx</w:t>
            </w:r>
          </w:p>
          <w:p w14:paraId="25EDC355" w14:textId="77777777" w:rsidR="00FF03B3" w:rsidRPr="00803879" w:rsidRDefault="00FF03B3" w:rsidP="002A2AF6">
            <w:pPr>
              <w:pStyle w:val="Aufzhlungen"/>
              <w:tabs>
                <w:tab w:val="clear" w:pos="851"/>
                <w:tab w:val="num" w:pos="1134"/>
              </w:tabs>
              <w:ind w:left="1134" w:hanging="567"/>
            </w:pPr>
            <w:r>
              <w:t>xxx</w:t>
            </w:r>
          </w:p>
          <w:p w14:paraId="2D6B6B3F" w14:textId="4CC7A356" w:rsidR="00FF03B3" w:rsidRPr="00903625" w:rsidRDefault="00120C44" w:rsidP="00903625">
            <w:pPr>
              <w:pStyle w:val="Flietext"/>
              <w:numPr>
                <w:ilvl w:val="0"/>
                <w:numId w:val="21"/>
              </w:numPr>
              <w:rPr>
                <w:lang w:val="en-GB"/>
              </w:rPr>
            </w:pPr>
            <w:r w:rsidRPr="00903625">
              <w:rPr>
                <w:lang w:val="en-GB"/>
              </w:rPr>
              <w:t xml:space="preserve">The </w:t>
            </w:r>
            <w:r w:rsidR="00396A4B" w:rsidRPr="00903625">
              <w:rPr>
                <w:lang w:val="en-GB"/>
              </w:rPr>
              <w:t>JR Centre</w:t>
            </w:r>
            <w:r w:rsidR="006B647C" w:rsidRPr="00903625">
              <w:rPr>
                <w:lang w:val="en-GB"/>
              </w:rPr>
              <w:t xml:space="preserve"> </w:t>
            </w:r>
            <w:r w:rsidR="006A5744" w:rsidRPr="00903625">
              <w:rPr>
                <w:lang w:val="en-GB"/>
              </w:rPr>
              <w:t>is</w:t>
            </w:r>
            <w:r w:rsidRPr="00903625">
              <w:rPr>
                <w:lang w:val="en-GB"/>
              </w:rPr>
              <w:t xml:space="preserve"> essentially </w:t>
            </w:r>
            <w:r w:rsidR="006A5744" w:rsidRPr="00903625">
              <w:rPr>
                <w:lang w:val="en-GB"/>
              </w:rPr>
              <w:t>a collaborative project</w:t>
            </w:r>
            <w:r w:rsidRPr="00903625">
              <w:rPr>
                <w:lang w:val="en-GB"/>
              </w:rPr>
              <w:t xml:space="preserve"> with the commercial partners involved</w:t>
            </w:r>
            <w:r w:rsidR="006A5744" w:rsidRPr="00903625">
              <w:rPr>
                <w:lang w:val="en-GB"/>
              </w:rPr>
              <w:t xml:space="preserve"> and co-funded by the public purse</w:t>
            </w:r>
            <w:r w:rsidRPr="00903625">
              <w:rPr>
                <w:lang w:val="en-GB"/>
              </w:rPr>
              <w:t xml:space="preserve">. </w:t>
            </w:r>
            <w:r w:rsidR="00903625" w:rsidRPr="00302791">
              <w:rPr>
                <w:lang w:val="en-US"/>
              </w:rPr>
              <w:t xml:space="preserve">Without prejudice to the assured freedom for the development of expertise, which is the </w:t>
            </w:r>
            <w:r w:rsidR="00F86D9C">
              <w:rPr>
                <w:lang w:val="en-US"/>
              </w:rPr>
              <w:t xml:space="preserve">Centre Head’s </w:t>
            </w:r>
            <w:r w:rsidR="00903625" w:rsidRPr="00302791">
              <w:rPr>
                <w:lang w:val="en-US"/>
              </w:rPr>
              <w:t xml:space="preserve">responsibility, </w:t>
            </w:r>
            <w:r w:rsidR="00903625" w:rsidRPr="00903625">
              <w:rPr>
                <w:lang w:val="en-GB"/>
              </w:rPr>
              <w:t>t</w:t>
            </w:r>
            <w:r w:rsidRPr="00903625">
              <w:rPr>
                <w:lang w:val="en-GB"/>
              </w:rPr>
              <w:t xml:space="preserve">he </w:t>
            </w:r>
            <w:r w:rsidR="006A5744" w:rsidRPr="00903625">
              <w:rPr>
                <w:lang w:val="en-GB"/>
              </w:rPr>
              <w:t>employee</w:t>
            </w:r>
            <w:r w:rsidRPr="00903625">
              <w:rPr>
                <w:lang w:val="en-GB"/>
              </w:rPr>
              <w:t xml:space="preserve"> is required to conduct this collaboration </w:t>
            </w:r>
            <w:r w:rsidR="00396A4B" w:rsidRPr="00903625">
              <w:rPr>
                <w:lang w:val="en-GB"/>
              </w:rPr>
              <w:t xml:space="preserve">constructively </w:t>
            </w:r>
            <w:r w:rsidRPr="00903625">
              <w:rPr>
                <w:lang w:val="en-GB"/>
              </w:rPr>
              <w:t>with due regard to the commercial partners’ legitimate interests.</w:t>
            </w:r>
            <w:r w:rsidR="006A5744" w:rsidRPr="00903625">
              <w:rPr>
                <w:lang w:val="en-GB"/>
              </w:rPr>
              <w:t xml:space="preserve"> </w:t>
            </w:r>
          </w:p>
          <w:p w14:paraId="0CFE21C9" w14:textId="77777777" w:rsidR="00FF03B3" w:rsidRPr="00322828" w:rsidRDefault="0057108E" w:rsidP="00322828">
            <w:pPr>
              <w:pStyle w:val="Flietext"/>
              <w:numPr>
                <w:ilvl w:val="0"/>
                <w:numId w:val="21"/>
              </w:numPr>
              <w:rPr>
                <w:lang w:val="en-GB"/>
              </w:rPr>
            </w:pPr>
            <w:r w:rsidRPr="00322828">
              <w:rPr>
                <w:lang w:val="en-GB"/>
              </w:rPr>
              <w:t xml:space="preserve">The participation in the </w:t>
            </w:r>
            <w:r w:rsidR="00396A4B">
              <w:rPr>
                <w:lang w:val="en-GB"/>
              </w:rPr>
              <w:t>JR Centre</w:t>
            </w:r>
            <w:r w:rsidR="006B647C">
              <w:rPr>
                <w:lang w:val="en-GB"/>
              </w:rPr>
              <w:t xml:space="preserve"> </w:t>
            </w:r>
            <w:r w:rsidRPr="00322828">
              <w:rPr>
                <w:lang w:val="en-GB"/>
              </w:rPr>
              <w:t xml:space="preserve">exclusively comprises work directly related to the research work of the </w:t>
            </w:r>
            <w:r w:rsidR="00396A4B">
              <w:rPr>
                <w:lang w:val="en-GB"/>
              </w:rPr>
              <w:t>JR Centre</w:t>
            </w:r>
            <w:r w:rsidR="004478F7">
              <w:rPr>
                <w:lang w:val="en-GB"/>
              </w:rPr>
              <w:t>.</w:t>
            </w:r>
            <w:r w:rsidR="0038376C" w:rsidRPr="00322828">
              <w:rPr>
                <w:lang w:val="en-GB"/>
              </w:rPr>
              <w:t xml:space="preserve"> </w:t>
            </w:r>
            <w:r w:rsidRPr="00322828">
              <w:rPr>
                <w:lang w:val="en-GB"/>
              </w:rPr>
              <w:t xml:space="preserve">Within the portion of their time re-funded by the </w:t>
            </w:r>
            <w:r w:rsidR="0045605F">
              <w:rPr>
                <w:lang w:val="en-GB"/>
              </w:rPr>
              <w:t>Christian Doppler Research Association</w:t>
            </w:r>
            <w:r w:rsidRPr="00322828">
              <w:rPr>
                <w:lang w:val="en-GB"/>
              </w:rPr>
              <w:t xml:space="preserve">, it is only permitted for the employee to participate in </w:t>
            </w:r>
            <w:r w:rsidR="00C15EAD">
              <w:rPr>
                <w:lang w:val="en-GB"/>
              </w:rPr>
              <w:t>teaching</w:t>
            </w:r>
            <w:r w:rsidRPr="00322828">
              <w:rPr>
                <w:lang w:val="en-GB"/>
              </w:rPr>
              <w:t xml:space="preserve">, </w:t>
            </w:r>
            <w:r w:rsidR="0038376C" w:rsidRPr="00322828">
              <w:rPr>
                <w:lang w:val="en-GB"/>
              </w:rPr>
              <w:t xml:space="preserve">if </w:t>
            </w:r>
            <w:r w:rsidRPr="00322828">
              <w:rPr>
                <w:lang w:val="en-GB"/>
              </w:rPr>
              <w:t xml:space="preserve">such activities serve </w:t>
            </w:r>
            <w:r w:rsidR="0038376C" w:rsidRPr="00322828">
              <w:rPr>
                <w:lang w:val="en-GB"/>
              </w:rPr>
              <w:t xml:space="preserve">the employee </w:t>
            </w:r>
            <w:r w:rsidRPr="00322828">
              <w:rPr>
                <w:lang w:val="en-GB"/>
              </w:rPr>
              <w:t xml:space="preserve">to advance in the specific </w:t>
            </w:r>
            <w:r w:rsidR="00991BEA">
              <w:rPr>
                <w:lang w:val="en-GB"/>
              </w:rPr>
              <w:t xml:space="preserve">research </w:t>
            </w:r>
            <w:r w:rsidR="00B9218D">
              <w:rPr>
                <w:lang w:val="en-GB"/>
              </w:rPr>
              <w:t>topics of</w:t>
            </w:r>
            <w:r w:rsidR="00991BEA">
              <w:rPr>
                <w:lang w:val="en-GB"/>
              </w:rPr>
              <w:t xml:space="preserve"> </w:t>
            </w:r>
            <w:r w:rsidR="0038376C" w:rsidRPr="00322828">
              <w:rPr>
                <w:lang w:val="en-GB"/>
              </w:rPr>
              <w:t xml:space="preserve">the </w:t>
            </w:r>
            <w:r w:rsidR="00396A4B">
              <w:rPr>
                <w:lang w:val="en-GB"/>
              </w:rPr>
              <w:t>JR Centre</w:t>
            </w:r>
            <w:r w:rsidR="004478F7">
              <w:rPr>
                <w:lang w:val="en-GB"/>
              </w:rPr>
              <w:t>.</w:t>
            </w:r>
          </w:p>
          <w:p w14:paraId="0C62E3F4" w14:textId="77777777" w:rsidR="00FF03B3" w:rsidRDefault="00AD64B4" w:rsidP="00322828">
            <w:pPr>
              <w:pStyle w:val="berschrift1"/>
              <w:numPr>
                <w:ilvl w:val="0"/>
                <w:numId w:val="4"/>
              </w:numPr>
              <w:tabs>
                <w:tab w:val="clear" w:pos="360"/>
                <w:tab w:val="num" w:pos="567"/>
              </w:tabs>
              <w:ind w:left="567" w:hanging="567"/>
            </w:pPr>
            <w:r>
              <w:t>Place of work</w:t>
            </w:r>
          </w:p>
          <w:p w14:paraId="48CFC981" w14:textId="77777777" w:rsidR="00FF03B3" w:rsidRPr="00322828" w:rsidRDefault="00AD64B4" w:rsidP="00322828">
            <w:pPr>
              <w:pStyle w:val="Flietext"/>
              <w:numPr>
                <w:ilvl w:val="0"/>
                <w:numId w:val="22"/>
              </w:numPr>
              <w:rPr>
                <w:lang w:val="en-GB"/>
              </w:rPr>
            </w:pPr>
            <w:r w:rsidRPr="00322828">
              <w:rPr>
                <w:lang w:val="en-GB"/>
              </w:rPr>
              <w:t xml:space="preserve">The agreed place of working in the </w:t>
            </w:r>
            <w:r w:rsidR="00396A4B">
              <w:rPr>
                <w:lang w:val="en-GB"/>
              </w:rPr>
              <w:t>JR Centre</w:t>
            </w:r>
            <w:r w:rsidR="006B647C">
              <w:rPr>
                <w:lang w:val="en-GB"/>
              </w:rPr>
              <w:t xml:space="preserve"> </w:t>
            </w:r>
            <w:r w:rsidRPr="00322828">
              <w:rPr>
                <w:lang w:val="en-GB"/>
              </w:rPr>
              <w:t>is xxx.</w:t>
            </w:r>
            <w:r w:rsidR="00FF03B3" w:rsidRPr="00322828">
              <w:rPr>
                <w:lang w:val="en-GB"/>
              </w:rPr>
              <w:t xml:space="preserve"> </w:t>
            </w:r>
          </w:p>
          <w:p w14:paraId="667226BD" w14:textId="3EF5FCF7" w:rsidR="00FF03B3" w:rsidRDefault="00FF79DF" w:rsidP="00091A23">
            <w:pPr>
              <w:pStyle w:val="Flietext"/>
              <w:numPr>
                <w:ilvl w:val="0"/>
                <w:numId w:val="22"/>
              </w:numPr>
              <w:rPr>
                <w:lang w:val="en-GB"/>
              </w:rPr>
            </w:pPr>
            <w:r w:rsidRPr="00322828">
              <w:rPr>
                <w:lang w:val="en-GB"/>
              </w:rPr>
              <w:t xml:space="preserve">The employee is also prepared to travel on official missions </w:t>
            </w:r>
            <w:r w:rsidR="005B6D17">
              <w:rPr>
                <w:lang w:val="en-GB"/>
              </w:rPr>
              <w:t>at home</w:t>
            </w:r>
            <w:r w:rsidR="00991BEA">
              <w:rPr>
                <w:lang w:val="en-GB"/>
              </w:rPr>
              <w:t xml:space="preserve"> and abroad during her/his</w:t>
            </w:r>
            <w:r w:rsidRPr="00322828">
              <w:rPr>
                <w:lang w:val="en-GB"/>
              </w:rPr>
              <w:t xml:space="preserve"> work in the </w:t>
            </w:r>
            <w:r w:rsidR="00396A4B">
              <w:rPr>
                <w:lang w:val="en-GB"/>
              </w:rPr>
              <w:t>JR Centre</w:t>
            </w:r>
            <w:r w:rsidR="004478F7">
              <w:rPr>
                <w:lang w:val="en-GB"/>
              </w:rPr>
              <w:t>.</w:t>
            </w:r>
            <w:r w:rsidRPr="00322828">
              <w:rPr>
                <w:lang w:val="en-GB"/>
              </w:rPr>
              <w:t xml:space="preserve"> The relevant travel costs are reimbursed in accordance with the valid guidelines for reimbursement of travel costs at the </w:t>
            </w:r>
            <w:r w:rsidR="00C44AD2">
              <w:rPr>
                <w:lang w:val="en-GB"/>
              </w:rPr>
              <w:t>university/</w:t>
            </w:r>
            <w:r w:rsidR="00C44AD2" w:rsidRPr="00903625">
              <w:rPr>
                <w:lang w:val="en-GB"/>
              </w:rPr>
              <w:t xml:space="preserve"> </w:t>
            </w:r>
            <w:r w:rsidR="00C44AD2">
              <w:rPr>
                <w:lang w:val="en-GB"/>
              </w:rPr>
              <w:t>university of applied sciences/ non-university research institution</w:t>
            </w:r>
            <w:r w:rsidR="00302791">
              <w:rPr>
                <w:lang w:val="en-GB"/>
              </w:rPr>
              <w:t xml:space="preserve"> </w:t>
            </w:r>
            <w:r w:rsidR="00091A23">
              <w:rPr>
                <w:lang w:val="en-GB"/>
              </w:rPr>
              <w:t>or,</w:t>
            </w:r>
            <w:r w:rsidR="00396A4B">
              <w:rPr>
                <w:lang w:val="en-GB"/>
              </w:rPr>
              <w:t xml:space="preserve"> </w:t>
            </w:r>
            <w:r w:rsidR="00091A23" w:rsidRPr="00091A23">
              <w:rPr>
                <w:lang w:val="en-GB"/>
              </w:rPr>
              <w:t>in a subsidiary manner, the Federal guidelines for reimbursement of travel costs.</w:t>
            </w:r>
          </w:p>
          <w:p w14:paraId="44450870" w14:textId="77777777" w:rsidR="00FF03B3" w:rsidRPr="00322828" w:rsidRDefault="00FF79DF" w:rsidP="00322828">
            <w:pPr>
              <w:pStyle w:val="berschrift1"/>
              <w:numPr>
                <w:ilvl w:val="0"/>
                <w:numId w:val="4"/>
              </w:numPr>
              <w:tabs>
                <w:tab w:val="clear" w:pos="360"/>
                <w:tab w:val="num" w:pos="567"/>
              </w:tabs>
              <w:ind w:left="567" w:hanging="567"/>
              <w:rPr>
                <w:lang w:val="en-GB"/>
              </w:rPr>
            </w:pPr>
            <w:r w:rsidRPr="00322828">
              <w:rPr>
                <w:lang w:val="en-GB"/>
              </w:rPr>
              <w:lastRenderedPageBreak/>
              <w:t xml:space="preserve">Amount of working hours in the </w:t>
            </w:r>
            <w:r w:rsidR="00396A4B">
              <w:rPr>
                <w:lang w:val="en-GB"/>
              </w:rPr>
              <w:t>JR Centre</w:t>
            </w:r>
          </w:p>
          <w:p w14:paraId="27617A1E" w14:textId="77777777" w:rsidR="00FF03B3" w:rsidRPr="00EE713F" w:rsidRDefault="00FF79DF" w:rsidP="00322828">
            <w:pPr>
              <w:pStyle w:val="Flietext"/>
              <w:numPr>
                <w:ilvl w:val="0"/>
                <w:numId w:val="29"/>
              </w:numPr>
              <w:rPr>
                <w:lang w:val="en-GB"/>
              </w:rPr>
            </w:pPr>
            <w:r w:rsidRPr="00322828">
              <w:rPr>
                <w:lang w:val="en-GB"/>
              </w:rPr>
              <w:t xml:space="preserve">The regular </w:t>
            </w:r>
            <w:r w:rsidR="0062398D" w:rsidRPr="00322828">
              <w:rPr>
                <w:lang w:val="en-GB"/>
              </w:rPr>
              <w:t>weekly hour</w:t>
            </w:r>
            <w:r w:rsidR="00B90D78">
              <w:rPr>
                <w:lang w:val="en-GB"/>
              </w:rPr>
              <w:t xml:space="preserve">s working for the </w:t>
            </w:r>
            <w:r w:rsidR="00396A4B">
              <w:rPr>
                <w:lang w:val="en-GB"/>
              </w:rPr>
              <w:t>JR Centre</w:t>
            </w:r>
            <w:r w:rsidR="006B647C">
              <w:rPr>
                <w:lang w:val="en-GB"/>
              </w:rPr>
              <w:t xml:space="preserve"> </w:t>
            </w:r>
            <w:r w:rsidR="00B90D78">
              <w:rPr>
                <w:lang w:val="en-GB"/>
              </w:rPr>
              <w:t>amount</w:t>
            </w:r>
            <w:r w:rsidR="0062398D" w:rsidRPr="00322828">
              <w:rPr>
                <w:lang w:val="en-GB"/>
              </w:rPr>
              <w:t xml:space="preserve"> to xxx hours. </w:t>
            </w:r>
          </w:p>
          <w:p w14:paraId="6196AB09" w14:textId="77777777" w:rsidR="00FF03B3" w:rsidRPr="00322828" w:rsidRDefault="0062398D" w:rsidP="00322828">
            <w:pPr>
              <w:pStyle w:val="Flietext"/>
              <w:numPr>
                <w:ilvl w:val="0"/>
                <w:numId w:val="29"/>
              </w:numPr>
              <w:rPr>
                <w:lang w:val="en-GB"/>
              </w:rPr>
            </w:pPr>
            <w:r w:rsidRPr="00322828">
              <w:rPr>
                <w:lang w:val="en-GB"/>
              </w:rPr>
              <w:t xml:space="preserve">The employee has to record the relevant work with time sheets. </w:t>
            </w:r>
          </w:p>
          <w:p w14:paraId="6C2C65D0" w14:textId="77777777" w:rsidR="00FF03B3" w:rsidRDefault="0062398D" w:rsidP="00322828">
            <w:pPr>
              <w:pStyle w:val="berschrift1"/>
              <w:numPr>
                <w:ilvl w:val="0"/>
                <w:numId w:val="4"/>
              </w:numPr>
              <w:tabs>
                <w:tab w:val="clear" w:pos="360"/>
                <w:tab w:val="num" w:pos="567"/>
              </w:tabs>
              <w:ind w:left="567" w:hanging="567"/>
            </w:pPr>
            <w:r>
              <w:t>Salary</w:t>
            </w:r>
          </w:p>
          <w:p w14:paraId="7E4ACBD4" w14:textId="735C1F44" w:rsidR="00FF03B3" w:rsidRPr="00322828" w:rsidRDefault="00FF03B3" w:rsidP="00E60063">
            <w:pPr>
              <w:pStyle w:val="Flietext"/>
              <w:rPr>
                <w:lang w:val="en-GB"/>
              </w:rPr>
            </w:pPr>
            <w:r w:rsidRPr="00322828">
              <w:rPr>
                <w:lang w:val="en-GB"/>
              </w:rPr>
              <w:t>[</w:t>
            </w:r>
            <w:r w:rsidR="00E96406" w:rsidRPr="00322828">
              <w:rPr>
                <w:lang w:val="en-GB"/>
              </w:rPr>
              <w:t xml:space="preserve">Salary level and amount of the employee has already been agreed in the employment contract with the </w:t>
            </w:r>
            <w:r w:rsidR="00C44AD2">
              <w:rPr>
                <w:lang w:val="en-GB"/>
              </w:rPr>
              <w:t>university/</w:t>
            </w:r>
            <w:r w:rsidR="00C44AD2" w:rsidRPr="00903625">
              <w:rPr>
                <w:lang w:val="en-GB"/>
              </w:rPr>
              <w:t xml:space="preserve"> </w:t>
            </w:r>
            <w:r w:rsidR="00C44AD2">
              <w:rPr>
                <w:lang w:val="en-GB"/>
              </w:rPr>
              <w:t>university of applied sciences/ non-university research institution</w:t>
            </w:r>
            <w:r w:rsidRPr="00322828">
              <w:rPr>
                <w:lang w:val="en-GB"/>
              </w:rPr>
              <w:t>]</w:t>
            </w:r>
          </w:p>
          <w:p w14:paraId="167A7A2E" w14:textId="77777777" w:rsidR="00FF03B3" w:rsidRPr="00E05F05" w:rsidRDefault="00E96406" w:rsidP="00322828">
            <w:pPr>
              <w:pStyle w:val="berschrift1"/>
              <w:numPr>
                <w:ilvl w:val="0"/>
                <w:numId w:val="4"/>
              </w:numPr>
              <w:tabs>
                <w:tab w:val="clear" w:pos="360"/>
                <w:tab w:val="num" w:pos="567"/>
              </w:tabs>
              <w:ind w:left="567" w:hanging="567"/>
            </w:pPr>
            <w:r>
              <w:t>Confidentiality</w:t>
            </w:r>
          </w:p>
          <w:p w14:paraId="4B929970" w14:textId="77777777" w:rsidR="00D43011" w:rsidRDefault="00D43011" w:rsidP="00D43011">
            <w:pPr>
              <w:pStyle w:val="Flietext"/>
              <w:numPr>
                <w:ilvl w:val="0"/>
                <w:numId w:val="24"/>
              </w:numPr>
              <w:rPr>
                <w:lang w:val="en-GB"/>
              </w:rPr>
            </w:pPr>
            <w:r w:rsidRPr="00E5089D">
              <w:rPr>
                <w:lang w:val="en-GB"/>
              </w:rPr>
              <w:t>Personal data are all data that identify or make identifiable a natural person (such as name, address, date of birth, health data, IP address, etc., "personal data"). Confidential data is understood to be all business and company secrets ("</w:t>
            </w:r>
            <w:r>
              <w:rPr>
                <w:lang w:val="en-GB"/>
              </w:rPr>
              <w:t>c</w:t>
            </w:r>
            <w:r w:rsidRPr="00E5089D">
              <w:rPr>
                <w:lang w:val="en-GB"/>
              </w:rPr>
              <w:t xml:space="preserve">onfidential </w:t>
            </w:r>
            <w:r>
              <w:rPr>
                <w:lang w:val="en-GB"/>
              </w:rPr>
              <w:t>d</w:t>
            </w:r>
            <w:r w:rsidRPr="00E5089D">
              <w:rPr>
                <w:lang w:val="en-GB"/>
              </w:rPr>
              <w:t>ata") (</w:t>
            </w:r>
            <w:r>
              <w:rPr>
                <w:lang w:val="en-GB"/>
              </w:rPr>
              <w:t>p</w:t>
            </w:r>
            <w:r w:rsidRPr="00E5089D">
              <w:rPr>
                <w:lang w:val="en-GB"/>
              </w:rPr>
              <w:t xml:space="preserve">ersonal and </w:t>
            </w:r>
            <w:r>
              <w:rPr>
                <w:lang w:val="en-GB"/>
              </w:rPr>
              <w:t>c</w:t>
            </w:r>
            <w:r w:rsidRPr="00E5089D">
              <w:rPr>
                <w:lang w:val="en-GB"/>
              </w:rPr>
              <w:t>onfidential Data together "</w:t>
            </w:r>
            <w:r>
              <w:rPr>
                <w:lang w:val="en-GB"/>
              </w:rPr>
              <w:t>c</w:t>
            </w:r>
            <w:r w:rsidRPr="00E5089D">
              <w:rPr>
                <w:lang w:val="en-GB"/>
              </w:rPr>
              <w:t xml:space="preserve">onfidential </w:t>
            </w:r>
            <w:r>
              <w:rPr>
                <w:lang w:val="en-GB"/>
              </w:rPr>
              <w:t>i</w:t>
            </w:r>
            <w:r w:rsidRPr="00E5089D">
              <w:rPr>
                <w:lang w:val="en-GB"/>
              </w:rPr>
              <w:t xml:space="preserve">nformation"). </w:t>
            </w:r>
          </w:p>
          <w:p w14:paraId="52152F22" w14:textId="302867EB" w:rsidR="00D43011" w:rsidRPr="00E5089D" w:rsidRDefault="00D43011" w:rsidP="00D43011">
            <w:pPr>
              <w:pStyle w:val="Flietext"/>
              <w:numPr>
                <w:ilvl w:val="0"/>
                <w:numId w:val="24"/>
              </w:numPr>
              <w:rPr>
                <w:lang w:val="en-GB"/>
              </w:rPr>
            </w:pPr>
            <w:r w:rsidRPr="00E5089D">
              <w:rPr>
                <w:lang w:val="en-GB"/>
              </w:rPr>
              <w:t xml:space="preserve">(2) The </w:t>
            </w:r>
            <w:r>
              <w:rPr>
                <w:lang w:val="en-GB"/>
              </w:rPr>
              <w:t>employee</w:t>
            </w:r>
            <w:r w:rsidRPr="00E5089D">
              <w:rPr>
                <w:lang w:val="en-GB"/>
              </w:rPr>
              <w:t xml:space="preserve"> undertakes to protect confidential information disclosed to </w:t>
            </w:r>
            <w:r>
              <w:rPr>
                <w:lang w:val="en-GB"/>
              </w:rPr>
              <w:t>her/him</w:t>
            </w:r>
            <w:r w:rsidRPr="00E5089D">
              <w:rPr>
                <w:lang w:val="en-GB"/>
              </w:rPr>
              <w:t xml:space="preserve"> from data processing which is entrusted to </w:t>
            </w:r>
            <w:r>
              <w:rPr>
                <w:lang w:val="en-GB"/>
              </w:rPr>
              <w:t>her/him</w:t>
            </w:r>
            <w:r w:rsidRPr="00E5089D">
              <w:rPr>
                <w:lang w:val="en-GB"/>
              </w:rPr>
              <w:t xml:space="preserve"> or has become accessible to </w:t>
            </w:r>
            <w:r>
              <w:rPr>
                <w:lang w:val="en-GB"/>
              </w:rPr>
              <w:t>her/him</w:t>
            </w:r>
            <w:r w:rsidRPr="00E5089D">
              <w:rPr>
                <w:lang w:val="en-GB"/>
              </w:rPr>
              <w:t xml:space="preserve"> exclusively as a result of </w:t>
            </w:r>
            <w:r>
              <w:rPr>
                <w:lang w:val="en-GB"/>
              </w:rPr>
              <w:t>her/his</w:t>
            </w:r>
            <w:r w:rsidRPr="00E5089D">
              <w:rPr>
                <w:lang w:val="en-GB"/>
              </w:rPr>
              <w:t xml:space="preserve"> professional activity (e.g. which is communicated to the employee by company partners in the course of the co</w:t>
            </w:r>
            <w:r>
              <w:rPr>
                <w:lang w:val="en-GB"/>
              </w:rPr>
              <w:t>llaboration</w:t>
            </w:r>
            <w:r w:rsidRPr="00E5089D">
              <w:rPr>
                <w:lang w:val="en-GB"/>
              </w:rPr>
              <w:t xml:space="preserve"> within the </w:t>
            </w:r>
            <w:r w:rsidR="001B5D89">
              <w:rPr>
                <w:lang w:val="en-GB"/>
              </w:rPr>
              <w:t>JR Centre</w:t>
            </w:r>
            <w:r w:rsidRPr="00E5089D">
              <w:rPr>
                <w:lang w:val="en-GB"/>
              </w:rPr>
              <w:t xml:space="preserve">, as well as all information about the operation and the work results of the </w:t>
            </w:r>
            <w:r w:rsidR="001B5D89">
              <w:rPr>
                <w:lang w:val="en-GB"/>
              </w:rPr>
              <w:t>JR Centre</w:t>
            </w:r>
            <w:r w:rsidRPr="00E5089D">
              <w:rPr>
                <w:lang w:val="en-GB"/>
              </w:rPr>
              <w:t xml:space="preserve"> </w:t>
            </w:r>
            <w:r w:rsidRPr="00B56E73">
              <w:rPr>
                <w:lang w:val="en-GB"/>
              </w:rPr>
              <w:t xml:space="preserve">that is received as a result of work at the </w:t>
            </w:r>
            <w:r w:rsidR="00C44AD2">
              <w:rPr>
                <w:lang w:val="en-GB"/>
              </w:rPr>
              <w:t>university/</w:t>
            </w:r>
            <w:r w:rsidR="00C44AD2" w:rsidRPr="00903625">
              <w:rPr>
                <w:lang w:val="en-GB"/>
              </w:rPr>
              <w:t xml:space="preserve"> </w:t>
            </w:r>
            <w:r w:rsidR="00C44AD2">
              <w:rPr>
                <w:lang w:val="en-GB"/>
              </w:rPr>
              <w:t>university of applied sciences/ non-university research institution</w:t>
            </w:r>
            <w:r w:rsidRPr="00B56E73">
              <w:rPr>
                <w:lang w:val="en-GB"/>
              </w:rPr>
              <w:t>)</w:t>
            </w:r>
            <w:r w:rsidRPr="00E5089D">
              <w:rPr>
                <w:lang w:val="en-GB"/>
              </w:rPr>
              <w:t xml:space="preserve">, without prejudice to legal obligations of secrecy, as far as there is no legally admissible reason for a transmission of the entrusted or accessible personal and/or confidential data. </w:t>
            </w:r>
          </w:p>
          <w:p w14:paraId="11BE1634" w14:textId="77777777" w:rsidR="00D43011" w:rsidRPr="00264A1A" w:rsidRDefault="00D43011" w:rsidP="00D43011">
            <w:pPr>
              <w:pStyle w:val="Flietext"/>
              <w:numPr>
                <w:ilvl w:val="0"/>
                <w:numId w:val="24"/>
              </w:numPr>
              <w:rPr>
                <w:lang w:val="en-GB"/>
              </w:rPr>
            </w:pPr>
            <w:r w:rsidRPr="00264A1A">
              <w:rPr>
                <w:lang w:val="en-GB"/>
              </w:rPr>
              <w:t xml:space="preserve">Personal and/or confidential data may only be transmitted if expressly ordered by the employer. </w:t>
            </w:r>
          </w:p>
          <w:p w14:paraId="44667D1E" w14:textId="77777777" w:rsidR="00D43011" w:rsidRDefault="00D43011" w:rsidP="00D43011">
            <w:pPr>
              <w:pStyle w:val="Flietext"/>
              <w:numPr>
                <w:ilvl w:val="0"/>
                <w:numId w:val="24"/>
              </w:numPr>
              <w:rPr>
                <w:lang w:val="en-GB"/>
              </w:rPr>
            </w:pPr>
            <w:r w:rsidRPr="00264A1A">
              <w:rPr>
                <w:lang w:val="en-GB"/>
              </w:rPr>
              <w:t>The obligation to maintain secrecy exists for an indefinite period of time beyond the termination of the contractual relationship between the employer and the employee.</w:t>
            </w:r>
          </w:p>
          <w:p w14:paraId="73ADFB6B" w14:textId="3E83936C" w:rsidR="00A50BEF" w:rsidRPr="00322828" w:rsidRDefault="00A50BEF" w:rsidP="00BA0545">
            <w:pPr>
              <w:pStyle w:val="Flietext"/>
              <w:numPr>
                <w:ilvl w:val="0"/>
                <w:numId w:val="24"/>
              </w:numPr>
              <w:rPr>
                <w:lang w:val="en-GB"/>
              </w:rPr>
            </w:pPr>
            <w:r w:rsidRPr="00322828">
              <w:rPr>
                <w:lang w:val="en-GB"/>
              </w:rPr>
              <w:t>Information and results are excepted from this provision if</w:t>
            </w:r>
          </w:p>
          <w:p w14:paraId="7493275D" w14:textId="77777777" w:rsidR="00A50BEF" w:rsidRPr="00322828" w:rsidRDefault="00A50BEF" w:rsidP="00322828">
            <w:pPr>
              <w:pStyle w:val="Flietext"/>
              <w:numPr>
                <w:ilvl w:val="0"/>
                <w:numId w:val="40"/>
              </w:numPr>
              <w:rPr>
                <w:lang w:val="en-GB"/>
              </w:rPr>
            </w:pPr>
            <w:r w:rsidRPr="00322828">
              <w:rPr>
                <w:lang w:val="en-GB"/>
              </w:rPr>
              <w:t>they are covered by an explicit agreement to the contrary with the commercial partners involved, or</w:t>
            </w:r>
          </w:p>
          <w:p w14:paraId="4C59FF6A" w14:textId="77777777" w:rsidR="00A50BEF" w:rsidRPr="00322828" w:rsidRDefault="00A50BEF" w:rsidP="00322828">
            <w:pPr>
              <w:pStyle w:val="Flietext"/>
              <w:numPr>
                <w:ilvl w:val="0"/>
                <w:numId w:val="40"/>
              </w:numPr>
              <w:rPr>
                <w:lang w:val="en-GB"/>
              </w:rPr>
            </w:pPr>
            <w:r w:rsidRPr="00322828">
              <w:rPr>
                <w:lang w:val="en-GB"/>
              </w:rPr>
              <w:t xml:space="preserve">it can be shown that the information was known to the </w:t>
            </w:r>
            <w:r w:rsidR="00703BCF" w:rsidRPr="00322828">
              <w:rPr>
                <w:lang w:val="en-GB"/>
              </w:rPr>
              <w:t>employee</w:t>
            </w:r>
            <w:r w:rsidRPr="00322828">
              <w:rPr>
                <w:lang w:val="en-GB"/>
              </w:rPr>
              <w:t xml:space="preserve"> before it was received from the commercial partner and/or before the start of the research </w:t>
            </w:r>
            <w:r w:rsidR="00BA0545" w:rsidRPr="00394DD7">
              <w:rPr>
                <w:lang w:val="en-GB"/>
              </w:rPr>
              <w:t>activities</w:t>
            </w:r>
            <w:r w:rsidR="00BA0545" w:rsidRPr="00322828">
              <w:rPr>
                <w:lang w:val="en-GB"/>
              </w:rPr>
              <w:t xml:space="preserve"> </w:t>
            </w:r>
            <w:r w:rsidRPr="00322828">
              <w:rPr>
                <w:lang w:val="en-GB"/>
              </w:rPr>
              <w:t>under the present agreement, or if it was subsequently made known by third parties entitled to do so, or</w:t>
            </w:r>
          </w:p>
          <w:p w14:paraId="33A85D40" w14:textId="77777777" w:rsidR="00A50BEF" w:rsidRPr="00322828" w:rsidRDefault="00A50BEF" w:rsidP="00322828">
            <w:pPr>
              <w:pStyle w:val="Flietext"/>
              <w:numPr>
                <w:ilvl w:val="0"/>
                <w:numId w:val="40"/>
              </w:numPr>
              <w:rPr>
                <w:lang w:val="en-GB"/>
              </w:rPr>
            </w:pPr>
            <w:r w:rsidRPr="00322828">
              <w:rPr>
                <w:lang w:val="en-GB"/>
              </w:rPr>
              <w:t xml:space="preserve">they represent general state of the art or become general state of the art </w:t>
            </w:r>
            <w:r w:rsidR="00BA0545" w:rsidRPr="00394DD7">
              <w:rPr>
                <w:lang w:val="en-GB"/>
              </w:rPr>
              <w:t>without the employee's assistance</w:t>
            </w:r>
            <w:r w:rsidRPr="00322828">
              <w:rPr>
                <w:lang w:val="en-GB"/>
              </w:rPr>
              <w:t>, or</w:t>
            </w:r>
          </w:p>
          <w:p w14:paraId="5D0E2EA0" w14:textId="77777777" w:rsidR="00A50BEF" w:rsidRPr="00322828" w:rsidRDefault="00A50BEF" w:rsidP="00322828">
            <w:pPr>
              <w:pStyle w:val="Flietext"/>
              <w:numPr>
                <w:ilvl w:val="0"/>
                <w:numId w:val="40"/>
              </w:numPr>
              <w:rPr>
                <w:lang w:val="en-GB"/>
              </w:rPr>
            </w:pPr>
            <w:r w:rsidRPr="00322828">
              <w:rPr>
                <w:lang w:val="en-GB"/>
              </w:rPr>
              <w:t>they were or become generally known without the present agreement's being broken.</w:t>
            </w:r>
          </w:p>
          <w:p w14:paraId="5C821479" w14:textId="77777777" w:rsidR="00D43011" w:rsidRDefault="00703BCF" w:rsidP="00D43011">
            <w:pPr>
              <w:pStyle w:val="Flietext"/>
              <w:numPr>
                <w:ilvl w:val="0"/>
                <w:numId w:val="24"/>
              </w:numPr>
              <w:rPr>
                <w:lang w:val="en-GB"/>
              </w:rPr>
            </w:pPr>
            <w:r w:rsidRPr="00322828">
              <w:rPr>
                <w:lang w:val="en-GB"/>
              </w:rPr>
              <w:lastRenderedPageBreak/>
              <w:t xml:space="preserve">The requirement for confidentiality applies in particular to the publication and/or patenting of the results of the </w:t>
            </w:r>
            <w:r w:rsidR="00396A4B">
              <w:rPr>
                <w:lang w:val="en-GB"/>
              </w:rPr>
              <w:t>JR Centre</w:t>
            </w:r>
            <w:r w:rsidRPr="00322828">
              <w:rPr>
                <w:lang w:val="en-GB"/>
              </w:rPr>
              <w:t xml:space="preserve">’s research. </w:t>
            </w:r>
          </w:p>
          <w:p w14:paraId="4324C757" w14:textId="20AE5F13" w:rsidR="00D43011" w:rsidRPr="00E21F1B" w:rsidRDefault="00D43011" w:rsidP="00D43011">
            <w:pPr>
              <w:pStyle w:val="Flietext"/>
              <w:numPr>
                <w:ilvl w:val="0"/>
                <w:numId w:val="24"/>
              </w:numPr>
              <w:rPr>
                <w:lang w:val="en-GB"/>
              </w:rPr>
            </w:pPr>
            <w:r w:rsidRPr="00264A1A">
              <w:rPr>
                <w:lang w:val="en-GB"/>
              </w:rPr>
              <w:t xml:space="preserve">The disclosure of personal and/or confidential data of the </w:t>
            </w:r>
            <w:r>
              <w:rPr>
                <w:lang w:val="en-GB"/>
              </w:rPr>
              <w:t>e</w:t>
            </w:r>
            <w:r w:rsidRPr="00264A1A">
              <w:rPr>
                <w:lang w:val="en-GB"/>
              </w:rPr>
              <w:t xml:space="preserve">mployer constitutes a serious breach of duty. The </w:t>
            </w:r>
            <w:r>
              <w:rPr>
                <w:lang w:val="en-GB"/>
              </w:rPr>
              <w:t>employee</w:t>
            </w:r>
            <w:r w:rsidRPr="00264A1A">
              <w:rPr>
                <w:lang w:val="en-GB"/>
              </w:rPr>
              <w:t xml:space="preserve"> acknowledges that the violation of </w:t>
            </w:r>
            <w:r>
              <w:rPr>
                <w:lang w:val="en-GB"/>
              </w:rPr>
              <w:t>her/his</w:t>
            </w:r>
            <w:r w:rsidRPr="00264A1A">
              <w:rPr>
                <w:lang w:val="en-GB"/>
              </w:rPr>
              <w:t xml:space="preserve"> duties may result in </w:t>
            </w:r>
            <w:r>
              <w:rPr>
                <w:lang w:val="en-GB"/>
              </w:rPr>
              <w:t xml:space="preserve">a </w:t>
            </w:r>
            <w:r w:rsidRPr="00264A1A">
              <w:rPr>
                <w:lang w:val="en-GB"/>
              </w:rPr>
              <w:t xml:space="preserve">criminal and administrative criminal </w:t>
            </w:r>
            <w:r>
              <w:rPr>
                <w:lang w:val="en-GB"/>
              </w:rPr>
              <w:t>law case</w:t>
            </w:r>
            <w:r w:rsidRPr="00264A1A">
              <w:rPr>
                <w:lang w:val="en-GB"/>
              </w:rPr>
              <w:t xml:space="preserve"> in the sense of §§ 62, 63 Data Protection Act, as well as consequences in terms of compensation for damages </w:t>
            </w:r>
            <w:r>
              <w:rPr>
                <w:lang w:val="en-GB"/>
              </w:rPr>
              <w:t>or</w:t>
            </w:r>
            <w:r w:rsidRPr="00264A1A">
              <w:rPr>
                <w:lang w:val="en-GB"/>
              </w:rPr>
              <w:t xml:space="preserve"> employment law.</w:t>
            </w:r>
          </w:p>
          <w:p w14:paraId="52904505" w14:textId="77777777" w:rsidR="00FF03B3" w:rsidRPr="00E05F05" w:rsidRDefault="00B5214D" w:rsidP="00322828">
            <w:pPr>
              <w:pStyle w:val="berschrift1"/>
              <w:numPr>
                <w:ilvl w:val="0"/>
                <w:numId w:val="4"/>
              </w:numPr>
              <w:tabs>
                <w:tab w:val="clear" w:pos="360"/>
                <w:tab w:val="num" w:pos="567"/>
              </w:tabs>
              <w:ind w:left="567" w:hanging="567"/>
            </w:pPr>
            <w:r>
              <w:t>Public</w:t>
            </w:r>
            <w:r w:rsidR="00FF03B3">
              <w:t>ation</w:t>
            </w:r>
            <w:r>
              <w:t>s</w:t>
            </w:r>
          </w:p>
          <w:p w14:paraId="03B4A39E" w14:textId="77777777" w:rsidR="00FF03B3" w:rsidRPr="00EE713F" w:rsidRDefault="00B5214D" w:rsidP="00322828">
            <w:pPr>
              <w:pStyle w:val="Flietext"/>
              <w:numPr>
                <w:ilvl w:val="0"/>
                <w:numId w:val="25"/>
              </w:numPr>
              <w:rPr>
                <w:lang w:val="en-GB"/>
              </w:rPr>
            </w:pPr>
            <w:r w:rsidRPr="00322828">
              <w:rPr>
                <w:lang w:val="en-GB"/>
              </w:rPr>
              <w:t xml:space="preserve">The term “publication” is used to mean any mechanism to enable public access to the results of research and development work, in particular via printed media, in electronic media, by means of presentations in word and/or image or by other means. </w:t>
            </w:r>
          </w:p>
          <w:p w14:paraId="43F58CDC" w14:textId="77BFF83F" w:rsidR="00C7313E" w:rsidRPr="004C6350" w:rsidRDefault="00B5214D" w:rsidP="000F307E">
            <w:pPr>
              <w:pStyle w:val="Flietext"/>
              <w:numPr>
                <w:ilvl w:val="0"/>
                <w:numId w:val="25"/>
              </w:numPr>
              <w:rPr>
                <w:lang w:val="en-GB"/>
              </w:rPr>
            </w:pPr>
            <w:r w:rsidRPr="004C6350">
              <w:rPr>
                <w:lang w:val="en-GB"/>
              </w:rPr>
              <w:t>R</w:t>
            </w:r>
            <w:r w:rsidR="0010273E" w:rsidRPr="004C6350">
              <w:rPr>
                <w:lang w:val="en-GB"/>
              </w:rPr>
              <w:t>esearch r</w:t>
            </w:r>
            <w:r w:rsidRPr="004C6350">
              <w:rPr>
                <w:lang w:val="en-GB"/>
              </w:rPr>
              <w:t xml:space="preserve">esults should be published </w:t>
            </w:r>
            <w:r w:rsidR="00D904AC" w:rsidRPr="004C6350">
              <w:rPr>
                <w:lang w:val="en-GB"/>
              </w:rPr>
              <w:t xml:space="preserve">in </w:t>
            </w:r>
            <w:r w:rsidR="00616CE2" w:rsidRPr="004C6350">
              <w:rPr>
                <w:lang w:val="en-GB"/>
              </w:rPr>
              <w:t>agreement</w:t>
            </w:r>
            <w:r w:rsidR="00D904AC" w:rsidRPr="004C6350">
              <w:rPr>
                <w:lang w:val="en-GB"/>
              </w:rPr>
              <w:t xml:space="preserve"> with the Head of the </w:t>
            </w:r>
            <w:r w:rsidR="0010273E" w:rsidRPr="004C6350">
              <w:rPr>
                <w:lang w:val="en-GB"/>
              </w:rPr>
              <w:t>Centre</w:t>
            </w:r>
            <w:r w:rsidR="00D904AC" w:rsidRPr="004C6350">
              <w:rPr>
                <w:lang w:val="en-GB"/>
              </w:rPr>
              <w:t xml:space="preserve"> </w:t>
            </w:r>
            <w:r w:rsidRPr="004C6350">
              <w:rPr>
                <w:lang w:val="en-GB"/>
              </w:rPr>
              <w:t xml:space="preserve">in an appropriate form, ideally in refereed journals or in respected forums for publication in the relevant field. </w:t>
            </w:r>
            <w:r w:rsidR="00002992" w:rsidRPr="00002992">
              <w:rPr>
                <w:lang w:val="en-GB"/>
              </w:rPr>
              <w:t xml:space="preserve">Publication of the application-oriented basic research results, as well as the other application-oriented research results, </w:t>
            </w:r>
            <w:r w:rsidRPr="004C6350">
              <w:rPr>
                <w:lang w:val="en-GB"/>
              </w:rPr>
              <w:t xml:space="preserve">should take into account the economic interests of the commercial partners (e.g. in patenting). A written agreement between the Head of the </w:t>
            </w:r>
            <w:r w:rsidR="0010273E" w:rsidRPr="004C6350">
              <w:rPr>
                <w:lang w:val="en-GB"/>
              </w:rPr>
              <w:t>Centre</w:t>
            </w:r>
            <w:r w:rsidRPr="004C6350">
              <w:rPr>
                <w:lang w:val="en-GB"/>
              </w:rPr>
              <w:t xml:space="preserve"> and the commercial partners should be obtained in advance. If within three weeks of sending a manuscript to be published to the commercial partners the Head of the </w:t>
            </w:r>
            <w:r w:rsidR="0010273E" w:rsidRPr="004C6350">
              <w:rPr>
                <w:lang w:val="en-GB"/>
              </w:rPr>
              <w:t>Centre</w:t>
            </w:r>
            <w:r w:rsidRPr="004C6350">
              <w:rPr>
                <w:lang w:val="en-GB"/>
              </w:rPr>
              <w:t xml:space="preserve"> receives no justified objections to publication or requests for changes, this is to be interpreted as consent to publication. On no account may the performance and conclusion of master’s theses, diploma projects and PhD theses or the handling of these according to study laws be obstructed or delayed. </w:t>
            </w:r>
            <w:r w:rsidR="00C7313E" w:rsidRPr="004C6350">
              <w:rPr>
                <w:lang w:val="en-GB"/>
              </w:rPr>
              <w:t xml:space="preserve">The provisions of </w:t>
            </w:r>
            <w:r w:rsidR="00002992">
              <w:rPr>
                <w:lang w:val="en-GB"/>
              </w:rPr>
              <w:t xml:space="preserve">§86 UG </w:t>
            </w:r>
            <w:r w:rsidR="00E172B8">
              <w:rPr>
                <w:lang w:val="en-GB"/>
              </w:rPr>
              <w:t xml:space="preserve">(University Law) </w:t>
            </w:r>
            <w:r w:rsidR="00002992">
              <w:rPr>
                <w:lang w:val="en-GB"/>
              </w:rPr>
              <w:t xml:space="preserve">or </w:t>
            </w:r>
            <w:r w:rsidR="00C7313E" w:rsidRPr="004C6350">
              <w:rPr>
                <w:lang w:val="en-GB"/>
              </w:rPr>
              <w:t xml:space="preserve">§ </w:t>
            </w:r>
            <w:r w:rsidR="00C7313E" w:rsidRPr="00D43011">
              <w:rPr>
                <w:lang w:val="en-IE"/>
              </w:rPr>
              <w:t xml:space="preserve">19 (3) </w:t>
            </w:r>
            <w:r w:rsidR="00B10C9F">
              <w:rPr>
                <w:lang w:val="en-IE"/>
              </w:rPr>
              <w:t xml:space="preserve">FHG </w:t>
            </w:r>
            <w:r w:rsidR="00E172B8">
              <w:rPr>
                <w:lang w:val="en-IE"/>
              </w:rPr>
              <w:t>(</w:t>
            </w:r>
            <w:r w:rsidR="000F307E" w:rsidRPr="00D43011">
              <w:rPr>
                <w:lang w:val="en-IE"/>
              </w:rPr>
              <w:t>University of Applied Sciences Studies Act</w:t>
            </w:r>
            <w:r w:rsidR="00E172B8">
              <w:rPr>
                <w:lang w:val="en-IE"/>
              </w:rPr>
              <w:t>)</w:t>
            </w:r>
            <w:r w:rsidR="00C7313E" w:rsidRPr="004C6350">
              <w:rPr>
                <w:lang w:val="en-GB"/>
              </w:rPr>
              <w:t xml:space="preserve"> and the internal guidelines of the </w:t>
            </w:r>
            <w:r w:rsidR="00002992">
              <w:rPr>
                <w:lang w:val="en-GB"/>
              </w:rPr>
              <w:t>university/</w:t>
            </w:r>
            <w:r w:rsidR="00C7313E" w:rsidRPr="004C6350">
              <w:rPr>
                <w:lang w:val="en-GB"/>
              </w:rPr>
              <w:t xml:space="preserve">university of applied sciences </w:t>
            </w:r>
            <w:r w:rsidR="00002992">
              <w:rPr>
                <w:lang w:val="en-GB"/>
              </w:rPr>
              <w:t xml:space="preserve">or the study law applicable for the relevant student and the internal guidelines </w:t>
            </w:r>
            <w:r w:rsidR="00C7313E" w:rsidRPr="004C6350">
              <w:rPr>
                <w:lang w:val="en-GB"/>
              </w:rPr>
              <w:t>apply to the conclusion and the possible block on publication of such works.</w:t>
            </w:r>
          </w:p>
          <w:p w14:paraId="3E29B10F" w14:textId="1E54A920" w:rsidR="00FF03B3" w:rsidRPr="00B055CF" w:rsidRDefault="00460956" w:rsidP="00091A23">
            <w:pPr>
              <w:pStyle w:val="Flietext"/>
              <w:numPr>
                <w:ilvl w:val="0"/>
                <w:numId w:val="25"/>
              </w:numPr>
              <w:rPr>
                <w:lang w:val="en-GB"/>
              </w:rPr>
            </w:pPr>
            <w:r w:rsidRPr="00322828">
              <w:rPr>
                <w:lang w:val="en-GB"/>
              </w:rPr>
              <w:t xml:space="preserve">Publications of work undertaken within a </w:t>
            </w:r>
            <w:r w:rsidR="00396A4B">
              <w:rPr>
                <w:lang w:val="en-GB"/>
              </w:rPr>
              <w:t>JR Centre</w:t>
            </w:r>
            <w:r w:rsidRPr="00322828">
              <w:rPr>
                <w:lang w:val="en-GB"/>
              </w:rPr>
              <w:t xml:space="preserve"> must mention, in addition to the name of the author, both the </w:t>
            </w:r>
            <w:r w:rsidR="00396A4B">
              <w:rPr>
                <w:lang w:val="en-GB"/>
              </w:rPr>
              <w:t>JR Centre</w:t>
            </w:r>
            <w:r w:rsidRPr="00322828">
              <w:rPr>
                <w:lang w:val="en-GB"/>
              </w:rPr>
              <w:t xml:space="preserve"> and the </w:t>
            </w:r>
            <w:r w:rsidR="00C44AD2">
              <w:rPr>
                <w:lang w:val="en-GB"/>
              </w:rPr>
              <w:t>university/</w:t>
            </w:r>
            <w:r w:rsidR="00C44AD2" w:rsidRPr="00903625">
              <w:rPr>
                <w:lang w:val="en-GB"/>
              </w:rPr>
              <w:t xml:space="preserve"> </w:t>
            </w:r>
            <w:r w:rsidR="00C44AD2">
              <w:rPr>
                <w:lang w:val="en-GB"/>
              </w:rPr>
              <w:t>university of applied sciences/ non-university research institution</w:t>
            </w:r>
            <w:r w:rsidRPr="00322828">
              <w:rPr>
                <w:lang w:val="en-GB"/>
              </w:rPr>
              <w:t xml:space="preserve">. They must also include at an appropriate point the information that the research project was supported by the </w:t>
            </w:r>
            <w:r w:rsidR="00091A23" w:rsidRPr="00091A23">
              <w:rPr>
                <w:lang w:val="en-GB"/>
              </w:rPr>
              <w:t xml:space="preserve">Federal Ministry </w:t>
            </w:r>
            <w:r w:rsidR="00C44AD2" w:rsidRPr="00302791">
              <w:rPr>
                <w:lang w:val="en-US"/>
              </w:rPr>
              <w:t>responsible for economic affairs</w:t>
            </w:r>
            <w:r w:rsidR="00D43011">
              <w:rPr>
                <w:lang w:val="en-GB"/>
              </w:rPr>
              <w:t xml:space="preserve">, </w:t>
            </w:r>
            <w:r w:rsidRPr="00322828">
              <w:rPr>
                <w:lang w:val="en-GB"/>
              </w:rPr>
              <w:t>by the National Foundation for Research, Technology and Development</w:t>
            </w:r>
            <w:r w:rsidR="00D43011">
              <w:rPr>
                <w:lang w:val="en-GB"/>
              </w:rPr>
              <w:t xml:space="preserve"> </w:t>
            </w:r>
            <w:r w:rsidR="00772C87">
              <w:rPr>
                <w:lang w:val="en-GB"/>
              </w:rPr>
              <w:t xml:space="preserve">or the Christian Doppler </w:t>
            </w:r>
            <w:r w:rsidR="00772C87" w:rsidRPr="004A5051">
              <w:rPr>
                <w:lang w:val="en-GB"/>
              </w:rPr>
              <w:t>Research Association</w:t>
            </w:r>
            <w:r w:rsidRPr="00322828">
              <w:rPr>
                <w:lang w:val="en-GB"/>
              </w:rPr>
              <w:t>.</w:t>
            </w:r>
          </w:p>
          <w:p w14:paraId="607A5DD2" w14:textId="77777777" w:rsidR="00FF03B3" w:rsidRPr="00E05F05" w:rsidRDefault="00B055CF" w:rsidP="00322828">
            <w:pPr>
              <w:pStyle w:val="berschrift1"/>
              <w:numPr>
                <w:ilvl w:val="0"/>
                <w:numId w:val="4"/>
              </w:numPr>
              <w:tabs>
                <w:tab w:val="clear" w:pos="360"/>
                <w:tab w:val="num" w:pos="567"/>
              </w:tabs>
              <w:ind w:left="567" w:hanging="567"/>
            </w:pPr>
            <w:r>
              <w:rPr>
                <w:lang w:val="en-GB"/>
              </w:rPr>
              <w:t>S</w:t>
            </w:r>
            <w:r w:rsidRPr="007F135E">
              <w:rPr>
                <w:lang w:val="en-GB"/>
              </w:rPr>
              <w:t>ervice inventions</w:t>
            </w:r>
          </w:p>
          <w:p w14:paraId="516E252B" w14:textId="77777777" w:rsidR="00AB4522" w:rsidRPr="00D43011" w:rsidRDefault="00AB4522" w:rsidP="00AB4522">
            <w:pPr>
              <w:pStyle w:val="Flietext"/>
              <w:numPr>
                <w:ilvl w:val="0"/>
                <w:numId w:val="26"/>
              </w:numPr>
              <w:rPr>
                <w:lang w:val="en-IE"/>
              </w:rPr>
            </w:pPr>
            <w:r>
              <w:rPr>
                <w:lang w:val="en-GB"/>
              </w:rPr>
              <w:t xml:space="preserve">All service inventions and protectable results </w:t>
            </w:r>
            <w:r w:rsidRPr="007F135E">
              <w:rPr>
                <w:lang w:val="en-GB"/>
              </w:rPr>
              <w:t xml:space="preserve">that stem from the research activities of </w:t>
            </w:r>
            <w:r>
              <w:rPr>
                <w:lang w:val="en-GB"/>
              </w:rPr>
              <w:t>the JR Centre</w:t>
            </w:r>
            <w:r w:rsidRPr="007F135E">
              <w:rPr>
                <w:lang w:val="en-GB"/>
              </w:rPr>
              <w:t xml:space="preserve"> </w:t>
            </w:r>
            <w:r>
              <w:rPr>
                <w:lang w:val="en-GB"/>
              </w:rPr>
              <w:t xml:space="preserve">are to be reported immediately to the host institution. </w:t>
            </w:r>
            <w:r w:rsidRPr="00B055CF">
              <w:rPr>
                <w:lang w:val="en-GB"/>
              </w:rPr>
              <w:t xml:space="preserve">The report must take place in writing without delay and must be addressed to the Head of the </w:t>
            </w:r>
            <w:r>
              <w:rPr>
                <w:lang w:val="en-GB"/>
              </w:rPr>
              <w:t>Centre</w:t>
            </w:r>
            <w:r w:rsidRPr="00B055CF">
              <w:rPr>
                <w:lang w:val="en-GB"/>
              </w:rPr>
              <w:t xml:space="preserve">. </w:t>
            </w:r>
          </w:p>
          <w:p w14:paraId="0994C156" w14:textId="0614AF80" w:rsidR="00E52132" w:rsidRPr="00E52132" w:rsidRDefault="00E52132" w:rsidP="00322828">
            <w:pPr>
              <w:pStyle w:val="Flietext"/>
              <w:numPr>
                <w:ilvl w:val="0"/>
                <w:numId w:val="26"/>
              </w:numPr>
              <w:rPr>
                <w:lang w:val="en-GB"/>
              </w:rPr>
            </w:pPr>
            <w:r w:rsidRPr="00E52132">
              <w:rPr>
                <w:lang w:val="en-GB"/>
              </w:rPr>
              <w:lastRenderedPageBreak/>
              <w:t xml:space="preserve">The employee acknowledges the right of the </w:t>
            </w:r>
            <w:r w:rsidR="00E172B8">
              <w:rPr>
                <w:lang w:val="en-GB"/>
              </w:rPr>
              <w:t>university/</w:t>
            </w:r>
            <w:r w:rsidR="00E172B8" w:rsidRPr="00903625">
              <w:rPr>
                <w:lang w:val="en-GB"/>
              </w:rPr>
              <w:t xml:space="preserve"> </w:t>
            </w:r>
            <w:r w:rsidR="00E172B8">
              <w:rPr>
                <w:lang w:val="en-GB"/>
              </w:rPr>
              <w:t>university of applied sciences/ non-university research institution</w:t>
            </w:r>
            <w:r w:rsidR="00E172B8" w:rsidRPr="00E52132">
              <w:rPr>
                <w:lang w:val="en-GB"/>
              </w:rPr>
              <w:t xml:space="preserve"> </w:t>
            </w:r>
            <w:r w:rsidRPr="00E52132">
              <w:rPr>
                <w:lang w:val="en-GB"/>
              </w:rPr>
              <w:t xml:space="preserve">to take up such inventions or results. It is agreed that service inventions of the employee will be owned by the </w:t>
            </w:r>
            <w:r w:rsidR="00C44AD2">
              <w:rPr>
                <w:lang w:val="en-GB"/>
              </w:rPr>
              <w:t>university/</w:t>
            </w:r>
            <w:r w:rsidR="00C44AD2" w:rsidRPr="00903625">
              <w:rPr>
                <w:lang w:val="en-GB"/>
              </w:rPr>
              <w:t xml:space="preserve"> </w:t>
            </w:r>
            <w:r w:rsidR="00C44AD2">
              <w:rPr>
                <w:lang w:val="en-GB"/>
              </w:rPr>
              <w:t>university of applied sciences/ non-university research institution</w:t>
            </w:r>
            <w:r w:rsidRPr="00E52132">
              <w:rPr>
                <w:lang w:val="en-GB"/>
              </w:rPr>
              <w:t xml:space="preserve">, provided that the </w:t>
            </w:r>
            <w:r w:rsidR="00C44AD2">
              <w:rPr>
                <w:lang w:val="en-GB"/>
              </w:rPr>
              <w:t>university/</w:t>
            </w:r>
            <w:r w:rsidR="00C44AD2" w:rsidRPr="00903625">
              <w:rPr>
                <w:lang w:val="en-GB"/>
              </w:rPr>
              <w:t xml:space="preserve"> </w:t>
            </w:r>
            <w:r w:rsidR="00C44AD2">
              <w:rPr>
                <w:lang w:val="en-GB"/>
              </w:rPr>
              <w:t>university of applied sciences/ non-university research institution</w:t>
            </w:r>
            <w:r w:rsidR="00C44AD2" w:rsidDel="00903625">
              <w:rPr>
                <w:lang w:val="en-GB"/>
              </w:rPr>
              <w:t xml:space="preserve"> </w:t>
            </w:r>
            <w:r w:rsidRPr="00E52132">
              <w:rPr>
                <w:lang w:val="en-GB"/>
              </w:rPr>
              <w:t xml:space="preserve">uses the right to take </w:t>
            </w:r>
            <w:r>
              <w:rPr>
                <w:lang w:val="en-GB"/>
              </w:rPr>
              <w:t>up inventions.</w:t>
            </w:r>
          </w:p>
          <w:p w14:paraId="2AC9A422" w14:textId="77777777" w:rsidR="00E52132" w:rsidRPr="00E52132" w:rsidRDefault="00E52132" w:rsidP="00322828">
            <w:pPr>
              <w:pStyle w:val="Flietext"/>
              <w:numPr>
                <w:ilvl w:val="0"/>
                <w:numId w:val="26"/>
              </w:numPr>
              <w:rPr>
                <w:lang w:val="en-GB"/>
              </w:rPr>
            </w:pPr>
            <w:r w:rsidRPr="007F135E">
              <w:rPr>
                <w:lang w:val="en-GB"/>
              </w:rPr>
              <w:t>In using research results</w:t>
            </w:r>
            <w:r>
              <w:rPr>
                <w:lang w:val="en-GB"/>
              </w:rPr>
              <w:t xml:space="preserve"> for internal use</w:t>
            </w:r>
            <w:r w:rsidRPr="007F135E">
              <w:rPr>
                <w:lang w:val="en-GB"/>
              </w:rPr>
              <w:t xml:space="preserve">, attention should be paid that no industrial property rights are damaged and that no business or trade secrets </w:t>
            </w:r>
            <w:r>
              <w:rPr>
                <w:lang w:val="en-GB"/>
              </w:rPr>
              <w:t xml:space="preserve">of the commercial partners </w:t>
            </w:r>
            <w:r w:rsidRPr="007F135E">
              <w:rPr>
                <w:lang w:val="en-GB"/>
              </w:rPr>
              <w:t>are revealed</w:t>
            </w:r>
            <w:r>
              <w:rPr>
                <w:lang w:val="en-GB"/>
              </w:rPr>
              <w:t>.</w:t>
            </w:r>
          </w:p>
          <w:p w14:paraId="14AA866B" w14:textId="77777777" w:rsidR="00FF03B3" w:rsidRDefault="001518BD" w:rsidP="00322828">
            <w:pPr>
              <w:pStyle w:val="berschrift1"/>
              <w:numPr>
                <w:ilvl w:val="0"/>
                <w:numId w:val="4"/>
              </w:numPr>
              <w:tabs>
                <w:tab w:val="clear" w:pos="360"/>
                <w:tab w:val="num" w:pos="567"/>
              </w:tabs>
              <w:ind w:left="567" w:hanging="567"/>
            </w:pPr>
            <w:r w:rsidRPr="00B90D78">
              <w:rPr>
                <w:lang w:val="en-GB"/>
              </w:rPr>
              <w:t>Empowerment</w:t>
            </w:r>
          </w:p>
          <w:p w14:paraId="1D8F826D" w14:textId="310AB07B" w:rsidR="001B5D89" w:rsidRDefault="001B5D89" w:rsidP="001B5D89">
            <w:pPr>
              <w:pStyle w:val="Flietext"/>
              <w:numPr>
                <w:ilvl w:val="0"/>
                <w:numId w:val="32"/>
              </w:numPr>
              <w:rPr>
                <w:lang w:val="en-GB"/>
              </w:rPr>
            </w:pPr>
            <w:r w:rsidRPr="00264A1A">
              <w:rPr>
                <w:lang w:val="en-GB"/>
              </w:rPr>
              <w:t xml:space="preserve">The data of the </w:t>
            </w:r>
            <w:r>
              <w:rPr>
                <w:lang w:val="en-GB"/>
              </w:rPr>
              <w:t>employee</w:t>
            </w:r>
            <w:r w:rsidRPr="00264A1A">
              <w:rPr>
                <w:lang w:val="en-GB"/>
              </w:rPr>
              <w:t xml:space="preserve"> shall be processed for the purpose of assessing the eligibility for funding by the CDG pursuant to paragraph 2 of this </w:t>
            </w:r>
            <w:r>
              <w:rPr>
                <w:lang w:val="en-GB"/>
              </w:rPr>
              <w:t>Point</w:t>
            </w:r>
            <w:r w:rsidRPr="00264A1A">
              <w:rPr>
                <w:lang w:val="en-GB"/>
              </w:rPr>
              <w:t xml:space="preserve"> and for processing the funding by the CDG and the Federal Ministry </w:t>
            </w:r>
            <w:r w:rsidR="00C44AD2" w:rsidRPr="00302791">
              <w:rPr>
                <w:lang w:val="en-US"/>
              </w:rPr>
              <w:t>responsible for economic affairs</w:t>
            </w:r>
            <w:r w:rsidRPr="00264A1A">
              <w:rPr>
                <w:lang w:val="en-GB"/>
              </w:rPr>
              <w:t>. The legal basis for data processing is therefore based on Art. 6 Par. 1 lit b, lit c and lit f EU Data Protection Basic Regulation.</w:t>
            </w:r>
          </w:p>
          <w:p w14:paraId="6CF37715" w14:textId="452E58CA" w:rsidR="001518BD" w:rsidRPr="001518BD" w:rsidRDefault="001518BD" w:rsidP="00322828">
            <w:pPr>
              <w:pStyle w:val="Flietext"/>
              <w:numPr>
                <w:ilvl w:val="0"/>
                <w:numId w:val="32"/>
              </w:numPr>
              <w:rPr>
                <w:lang w:val="en-GB"/>
              </w:rPr>
            </w:pPr>
            <w:r w:rsidRPr="001518BD">
              <w:rPr>
                <w:lang w:val="en-GB"/>
              </w:rPr>
              <w:t xml:space="preserve">The employee </w:t>
            </w:r>
            <w:r w:rsidR="001B5D89" w:rsidRPr="00264A1A">
              <w:rPr>
                <w:lang w:val="en-GB"/>
              </w:rPr>
              <w:t xml:space="preserve">acknowledges </w:t>
            </w:r>
            <w:r w:rsidRPr="001518BD">
              <w:rPr>
                <w:lang w:val="en-GB"/>
              </w:rPr>
              <w:t xml:space="preserve">the </w:t>
            </w:r>
            <w:r w:rsidR="0045605F">
              <w:rPr>
                <w:lang w:val="en-GB"/>
              </w:rPr>
              <w:t>Christian Doppler Research Association</w:t>
            </w:r>
            <w:r w:rsidRPr="001518BD">
              <w:rPr>
                <w:lang w:val="en-GB"/>
              </w:rPr>
              <w:t xml:space="preserve"> </w:t>
            </w:r>
            <w:r w:rsidR="001B5D89">
              <w:rPr>
                <w:lang w:val="en-GB"/>
              </w:rPr>
              <w:t>collects</w:t>
            </w:r>
            <w:r w:rsidRPr="001518BD">
              <w:rPr>
                <w:lang w:val="en-GB"/>
              </w:rPr>
              <w:t xml:space="preserve"> any personal data required for the assessment of the requirements for funding, above and beyond that provided by the individuals, and to request such data from appropriate Federal bodies or from other legal entities that award or administer research funding.</w:t>
            </w:r>
            <w:r>
              <w:rPr>
                <w:lang w:val="en-GB"/>
              </w:rPr>
              <w:t xml:space="preserve"> Personal data comprise name, age (date of birth), gender, academic career, information regarding working in the </w:t>
            </w:r>
            <w:r w:rsidR="00396A4B">
              <w:rPr>
                <w:lang w:val="en-GB"/>
              </w:rPr>
              <w:t>JR Centre</w:t>
            </w:r>
            <w:r w:rsidR="006B647C">
              <w:rPr>
                <w:lang w:val="en-GB"/>
              </w:rPr>
              <w:t xml:space="preserve"> </w:t>
            </w:r>
            <w:r>
              <w:rPr>
                <w:lang w:val="en-GB"/>
              </w:rPr>
              <w:t>(e.g. working hours, publications, patents, awards etc.)</w:t>
            </w:r>
            <w:r w:rsidR="002D0CC8">
              <w:rPr>
                <w:lang w:val="en-GB"/>
              </w:rPr>
              <w:t>,</w:t>
            </w:r>
            <w:r>
              <w:rPr>
                <w:lang w:val="en-GB"/>
              </w:rPr>
              <w:t xml:space="preserve"> information regarding work after leaving the </w:t>
            </w:r>
            <w:r w:rsidR="00396A4B">
              <w:rPr>
                <w:lang w:val="en-GB"/>
              </w:rPr>
              <w:t>JR Centre</w:t>
            </w:r>
            <w:r w:rsidR="004478F7">
              <w:rPr>
                <w:lang w:val="en-GB"/>
              </w:rPr>
              <w:t>.</w:t>
            </w:r>
          </w:p>
          <w:p w14:paraId="27DC3645" w14:textId="4D8E14DB" w:rsidR="001B5D89" w:rsidRDefault="001B5D89" w:rsidP="001B5D89">
            <w:pPr>
              <w:pStyle w:val="Flietext"/>
              <w:numPr>
                <w:ilvl w:val="0"/>
                <w:numId w:val="32"/>
              </w:numPr>
              <w:rPr>
                <w:lang w:val="en-GB"/>
              </w:rPr>
            </w:pPr>
            <w:r w:rsidRPr="004A5051">
              <w:rPr>
                <w:lang w:val="en-GB"/>
              </w:rPr>
              <w:t xml:space="preserve">Furthermore, the </w:t>
            </w:r>
            <w:r>
              <w:rPr>
                <w:lang w:val="en-GB"/>
              </w:rPr>
              <w:t>e</w:t>
            </w:r>
            <w:r w:rsidRPr="004A5051">
              <w:rPr>
                <w:lang w:val="en-GB"/>
              </w:rPr>
              <w:t xml:space="preserve">mployee acknowledges that the bodies or representatives of the Federal Ministry </w:t>
            </w:r>
            <w:r w:rsidR="00C44AD2" w:rsidRPr="00CB4102">
              <w:rPr>
                <w:lang w:val="en-US"/>
              </w:rPr>
              <w:t>responsible for economic affairs</w:t>
            </w:r>
            <w:r w:rsidRPr="004A5051">
              <w:rPr>
                <w:lang w:val="en-GB"/>
              </w:rPr>
              <w:t xml:space="preserve">, the National Foundation for Research, Technology and Development, the Christian Doppler Research Association and persons and institutions commissioned by it as well as bodies of the European Union and the Court of Auditors </w:t>
            </w:r>
            <w:r>
              <w:rPr>
                <w:lang w:val="en-GB"/>
              </w:rPr>
              <w:t xml:space="preserve">(Rechnungshof) </w:t>
            </w:r>
            <w:r w:rsidRPr="004A5051">
              <w:rPr>
                <w:lang w:val="en-GB"/>
              </w:rPr>
              <w:t xml:space="preserve">may inspect documents relating to the </w:t>
            </w:r>
            <w:r>
              <w:rPr>
                <w:lang w:val="en-GB"/>
              </w:rPr>
              <w:t>e</w:t>
            </w:r>
            <w:r w:rsidRPr="004A5051">
              <w:rPr>
                <w:lang w:val="en-GB"/>
              </w:rPr>
              <w:t xml:space="preserve">mployee's activities in the </w:t>
            </w:r>
            <w:r>
              <w:rPr>
                <w:lang w:val="en-GB"/>
              </w:rPr>
              <w:t>JR Centre.</w:t>
            </w:r>
            <w:r w:rsidRPr="004A5051">
              <w:rPr>
                <w:lang w:val="en-GB"/>
              </w:rPr>
              <w:t xml:space="preserve"> These are service and employment</w:t>
            </w:r>
            <w:r w:rsidRPr="00E623D4">
              <w:rPr>
                <w:lang w:val="en-GB"/>
              </w:rPr>
              <w:t xml:space="preserve"> contracts and associated agreements and regulations as well as payroll accounts. The organs are entitled to take copies of the mentioned documents, while ensuring their confidential treatment</w:t>
            </w:r>
            <w:r>
              <w:rPr>
                <w:lang w:val="en-GB"/>
              </w:rPr>
              <w:t xml:space="preserve"> and their</w:t>
            </w:r>
            <w:r w:rsidRPr="004A5051">
              <w:rPr>
                <w:lang w:val="en-GB"/>
              </w:rPr>
              <w:t xml:space="preserve"> compliance with data protection regulations.</w:t>
            </w:r>
          </w:p>
          <w:p w14:paraId="461ABE6C" w14:textId="77777777" w:rsidR="001B5D89" w:rsidRPr="00E623D4" w:rsidRDefault="001B5D89" w:rsidP="001B5D89">
            <w:pPr>
              <w:pStyle w:val="Flietext"/>
              <w:numPr>
                <w:ilvl w:val="0"/>
                <w:numId w:val="32"/>
              </w:numPr>
              <w:rPr>
                <w:lang w:val="en-GB"/>
              </w:rPr>
            </w:pPr>
            <w:r w:rsidRPr="004A5051">
              <w:rPr>
                <w:lang w:val="en-GB"/>
              </w:rPr>
              <w:t xml:space="preserve">(4) The </w:t>
            </w:r>
            <w:r>
              <w:rPr>
                <w:lang w:val="en-GB"/>
              </w:rPr>
              <w:t>e</w:t>
            </w:r>
            <w:r w:rsidRPr="004A5051">
              <w:rPr>
                <w:lang w:val="en-GB"/>
              </w:rPr>
              <w:t xml:space="preserve">mployee is entitled (subject to the applicable requirements in each case) to (i) request information about the data stored about </w:t>
            </w:r>
            <w:r>
              <w:rPr>
                <w:lang w:val="en-GB"/>
              </w:rPr>
              <w:t>her/him</w:t>
            </w:r>
            <w:r w:rsidRPr="004A5051">
              <w:rPr>
                <w:lang w:val="en-GB"/>
              </w:rPr>
              <w:t xml:space="preserve">, (ii) to request the correction, amendment, supplement or modification of the data stored about </w:t>
            </w:r>
            <w:r>
              <w:rPr>
                <w:lang w:val="en-GB"/>
              </w:rPr>
              <w:t>her/him</w:t>
            </w:r>
            <w:r w:rsidRPr="004A5051">
              <w:rPr>
                <w:lang w:val="en-GB"/>
              </w:rPr>
              <w:t xml:space="preserve">, (iii) to have all data stored about </w:t>
            </w:r>
            <w:r>
              <w:rPr>
                <w:lang w:val="en-GB"/>
              </w:rPr>
              <w:t>her/him</w:t>
            </w:r>
            <w:r w:rsidRPr="004A5051">
              <w:rPr>
                <w:lang w:val="en-GB"/>
              </w:rPr>
              <w:t xml:space="preserve"> transferred to another company, insofar as this is technically possible, (iv) to demand the deletion of the data stored about </w:t>
            </w:r>
            <w:r>
              <w:rPr>
                <w:lang w:val="en-GB"/>
              </w:rPr>
              <w:t>her/him</w:t>
            </w:r>
            <w:r w:rsidRPr="004A5051">
              <w:rPr>
                <w:lang w:val="en-GB"/>
              </w:rPr>
              <w:t xml:space="preserve">, (v) in certain cases to demand the restriction of data processing until any questions have been clarified, and (vi) if the processing of </w:t>
            </w:r>
            <w:r>
              <w:rPr>
                <w:lang w:val="en-GB"/>
              </w:rPr>
              <w:t>her/his</w:t>
            </w:r>
            <w:r w:rsidRPr="004A5051">
              <w:rPr>
                <w:lang w:val="en-GB"/>
              </w:rPr>
              <w:t xml:space="preserve"> data is based on the legal basis of the legitimate interest of </w:t>
            </w:r>
            <w:r>
              <w:rPr>
                <w:lang w:val="en-GB"/>
              </w:rPr>
              <w:t xml:space="preserve">the </w:t>
            </w:r>
            <w:r w:rsidRPr="004A5051">
              <w:rPr>
                <w:lang w:val="en-GB"/>
              </w:rPr>
              <w:t xml:space="preserve">CDG, to object to the processing of the data. Furthermore, the </w:t>
            </w:r>
            <w:r>
              <w:rPr>
                <w:lang w:val="en-GB"/>
              </w:rPr>
              <w:t>e</w:t>
            </w:r>
            <w:r w:rsidRPr="004A5051">
              <w:rPr>
                <w:lang w:val="en-GB"/>
              </w:rPr>
              <w:t>mployee has the right to complain to a supervisory authority.</w:t>
            </w:r>
          </w:p>
          <w:p w14:paraId="66A0132A" w14:textId="77777777" w:rsidR="00FF03B3" w:rsidRDefault="0016781D" w:rsidP="00322828">
            <w:pPr>
              <w:pStyle w:val="berschrift1"/>
              <w:numPr>
                <w:ilvl w:val="0"/>
                <w:numId w:val="4"/>
              </w:numPr>
              <w:tabs>
                <w:tab w:val="clear" w:pos="360"/>
                <w:tab w:val="num" w:pos="567"/>
              </w:tabs>
              <w:ind w:left="567" w:hanging="567"/>
            </w:pPr>
            <w:r>
              <w:t>Alterations</w:t>
            </w:r>
          </w:p>
          <w:p w14:paraId="260C19D0" w14:textId="77777777" w:rsidR="00FF03B3" w:rsidRPr="0016781D" w:rsidRDefault="0016781D" w:rsidP="0016781D">
            <w:pPr>
              <w:pStyle w:val="Flietext"/>
              <w:rPr>
                <w:lang w:val="en-GB"/>
              </w:rPr>
            </w:pPr>
            <w:r w:rsidRPr="0016781D">
              <w:rPr>
                <w:lang w:val="en-GB"/>
              </w:rPr>
              <w:lastRenderedPageBreak/>
              <w:t>Any alteration</w:t>
            </w:r>
            <w:r>
              <w:rPr>
                <w:lang w:val="en-GB"/>
              </w:rPr>
              <w:t>s</w:t>
            </w:r>
            <w:r w:rsidRPr="0016781D">
              <w:rPr>
                <w:lang w:val="en-GB"/>
              </w:rPr>
              <w:t xml:space="preserve"> of the present agreement must be in writing.</w:t>
            </w:r>
          </w:p>
        </w:tc>
      </w:tr>
    </w:tbl>
    <w:p w14:paraId="7235337E" w14:textId="77777777" w:rsidR="00345D2C" w:rsidRPr="0016781D" w:rsidRDefault="00345D2C" w:rsidP="00345D2C">
      <w:pPr>
        <w:pStyle w:val="Flietext"/>
        <w:rPr>
          <w:lang w:val="en-GB"/>
        </w:rPr>
      </w:pPr>
    </w:p>
    <w:sectPr w:rsidR="00345D2C" w:rsidRPr="0016781D" w:rsidSect="006327E8">
      <w:headerReference w:type="default" r:id="rId8"/>
      <w:footerReference w:type="default" r:id="rId9"/>
      <w:headerReference w:type="first" r:id="rId10"/>
      <w:footerReference w:type="first" r:id="rId11"/>
      <w:pgSz w:w="11900" w:h="16840"/>
      <w:pgMar w:top="1701" w:right="1418" w:bottom="1418" w:left="1418" w:header="709"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0397A" w14:textId="77777777" w:rsidR="00003871" w:rsidRDefault="00003871">
      <w:r>
        <w:separator/>
      </w:r>
    </w:p>
  </w:endnote>
  <w:endnote w:type="continuationSeparator" w:id="0">
    <w:p w14:paraId="03285A2A" w14:textId="77777777" w:rsidR="00003871" w:rsidRDefault="0000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80854" w14:textId="77777777" w:rsidR="00ED2862" w:rsidRPr="0010273E" w:rsidRDefault="00560174" w:rsidP="0010273E">
    <w:pPr>
      <w:pStyle w:val="Noparagraphstyle"/>
      <w:tabs>
        <w:tab w:val="right" w:pos="9072"/>
      </w:tabs>
      <w:spacing w:line="240" w:lineRule="auto"/>
      <w:rPr>
        <w:rFonts w:ascii="Arial" w:hAnsi="Arial" w:cs="Arial"/>
        <w:sz w:val="16"/>
        <w:szCs w:val="16"/>
        <w:lang w:bidi="ar-SA"/>
      </w:rPr>
    </w:pPr>
    <w:r>
      <w:rPr>
        <w:rFonts w:ascii="Arial" w:hAnsi="Arial" w:cs="Arial"/>
        <w:noProof/>
        <w:color w:val="999999"/>
        <w:sz w:val="16"/>
        <w:szCs w:val="16"/>
        <w:lang w:val="de-AT" w:eastAsia="de-AT" w:bidi="ar-SA"/>
      </w:rPr>
      <w:drawing>
        <wp:anchor distT="0" distB="0" distL="114300" distR="114300" simplePos="0" relativeHeight="251659264" behindDoc="1" locked="0" layoutInCell="1" allowOverlap="1" wp14:anchorId="59835B69" wp14:editId="1F56A882">
          <wp:simplePos x="0" y="0"/>
          <wp:positionH relativeFrom="column">
            <wp:posOffset>-9525</wp:posOffset>
          </wp:positionH>
          <wp:positionV relativeFrom="paragraph">
            <wp:posOffset>-87630</wp:posOffset>
          </wp:positionV>
          <wp:extent cx="5904230" cy="64770"/>
          <wp:effectExtent l="0" t="0" r="1270" b="0"/>
          <wp:wrapNone/>
          <wp:docPr id="15" name="Bild 15" descr="stri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strich"/>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4770"/>
                  </a:xfrm>
                  <a:prstGeom prst="rect">
                    <a:avLst/>
                  </a:prstGeom>
                  <a:noFill/>
                  <a:ln>
                    <a:noFill/>
                  </a:ln>
                </pic:spPr>
              </pic:pic>
            </a:graphicData>
          </a:graphic>
          <wp14:sizeRelH relativeFrom="page">
            <wp14:pctWidth>0</wp14:pctWidth>
          </wp14:sizeRelH>
          <wp14:sizeRelV relativeFrom="page">
            <wp14:pctHeight>0</wp14:pctHeight>
          </wp14:sizeRelV>
        </wp:anchor>
      </w:drawing>
    </w:r>
    <w:r w:rsidR="00A278F2">
      <w:rPr>
        <w:rFonts w:ascii="Arial" w:hAnsi="Arial" w:cs="Arial"/>
        <w:color w:val="999999"/>
        <w:sz w:val="16"/>
        <w:szCs w:val="16"/>
        <w:lang w:bidi="ar-SA"/>
      </w:rPr>
      <w:t xml:space="preserve">Josef Ressel Zentren: </w:t>
    </w:r>
    <w:r w:rsidR="00ED2862" w:rsidRPr="0010273E">
      <w:rPr>
        <w:rFonts w:ascii="Arial" w:hAnsi="Arial" w:cs="Arial"/>
        <w:color w:val="999999"/>
        <w:sz w:val="16"/>
        <w:szCs w:val="16"/>
        <w:lang w:bidi="ar-SA"/>
      </w:rPr>
      <w:t xml:space="preserve">Ergänzende Regelungen bezüglich der Mitwirkung in einem </w:t>
    </w:r>
    <w:r w:rsidR="0010273E" w:rsidRPr="0010273E">
      <w:rPr>
        <w:rFonts w:ascii="Arial" w:hAnsi="Arial" w:cs="Arial"/>
        <w:color w:val="999999"/>
        <w:sz w:val="16"/>
        <w:szCs w:val="16"/>
        <w:lang w:bidi="ar-SA"/>
      </w:rPr>
      <w:t>Josef Ressel Zentrum</w:t>
    </w:r>
    <w:r w:rsidR="00ED2862" w:rsidRPr="0010273E">
      <w:rPr>
        <w:rFonts w:ascii="Arial" w:hAnsi="Arial" w:cs="Arial"/>
        <w:color w:val="999999"/>
        <w:sz w:val="16"/>
        <w:szCs w:val="16"/>
        <w:lang w:bidi="ar-SA"/>
      </w:rPr>
      <w:t xml:space="preserve"> </w:t>
    </w:r>
    <w:r w:rsidR="00ED2862" w:rsidRPr="0010273E">
      <w:rPr>
        <w:rFonts w:ascii="Arial" w:hAnsi="Arial" w:cs="Arial"/>
        <w:color w:val="999999"/>
        <w:sz w:val="16"/>
        <w:szCs w:val="16"/>
        <w:lang w:bidi="ar-SA"/>
      </w:rPr>
      <w:tab/>
    </w:r>
    <w:r w:rsidR="00ED2862" w:rsidRPr="0010273E">
      <w:rPr>
        <w:rFonts w:ascii="Arial" w:hAnsi="Arial" w:cs="Arial"/>
        <w:sz w:val="16"/>
        <w:szCs w:val="16"/>
        <w:lang w:bidi="ar-SA"/>
      </w:rPr>
      <w:fldChar w:fldCharType="begin"/>
    </w:r>
    <w:r w:rsidR="00ED2862" w:rsidRPr="0010273E">
      <w:rPr>
        <w:rFonts w:ascii="Arial" w:hAnsi="Arial" w:cs="Arial"/>
        <w:sz w:val="16"/>
        <w:szCs w:val="16"/>
        <w:lang w:bidi="ar-SA"/>
      </w:rPr>
      <w:instrText xml:space="preserve"> PAGE </w:instrText>
    </w:r>
    <w:r w:rsidR="00ED2862" w:rsidRPr="0010273E">
      <w:rPr>
        <w:rFonts w:ascii="Arial" w:hAnsi="Arial" w:cs="Arial"/>
        <w:sz w:val="16"/>
        <w:szCs w:val="16"/>
        <w:lang w:bidi="ar-SA"/>
      </w:rPr>
      <w:fldChar w:fldCharType="separate"/>
    </w:r>
    <w:r w:rsidR="001B1209">
      <w:rPr>
        <w:rFonts w:ascii="Arial" w:hAnsi="Arial" w:cs="Arial"/>
        <w:noProof/>
        <w:sz w:val="16"/>
        <w:szCs w:val="16"/>
        <w:lang w:bidi="ar-SA"/>
      </w:rPr>
      <w:t>5</w:t>
    </w:r>
    <w:r w:rsidR="00ED2862" w:rsidRPr="0010273E">
      <w:rPr>
        <w:rFonts w:ascii="Arial" w:hAnsi="Arial" w:cs="Arial"/>
        <w:sz w:val="16"/>
        <w:szCs w:val="16"/>
        <w:lang w:bidi="ar-SA"/>
      </w:rPr>
      <w:fldChar w:fldCharType="end"/>
    </w:r>
    <w:r w:rsidR="00ED2862" w:rsidRPr="0010273E">
      <w:rPr>
        <w:rFonts w:ascii="Arial" w:hAnsi="Arial" w:cs="Arial"/>
        <w:sz w:val="16"/>
        <w:szCs w:val="16"/>
        <w:lang w:bidi="ar-SA"/>
      </w:rPr>
      <w:t>/</w:t>
    </w:r>
    <w:r w:rsidR="00ED2862" w:rsidRPr="0010273E">
      <w:rPr>
        <w:rFonts w:ascii="Arial" w:hAnsi="Arial" w:cs="Arial"/>
        <w:sz w:val="16"/>
        <w:szCs w:val="16"/>
        <w:lang w:bidi="ar-SA"/>
      </w:rPr>
      <w:fldChar w:fldCharType="begin"/>
    </w:r>
    <w:r w:rsidR="00ED2862" w:rsidRPr="0010273E">
      <w:rPr>
        <w:rFonts w:ascii="Arial" w:hAnsi="Arial" w:cs="Arial"/>
        <w:sz w:val="16"/>
        <w:szCs w:val="16"/>
        <w:lang w:bidi="ar-SA"/>
      </w:rPr>
      <w:instrText xml:space="preserve"> NUMPAGES </w:instrText>
    </w:r>
    <w:r w:rsidR="00ED2862" w:rsidRPr="0010273E">
      <w:rPr>
        <w:rFonts w:ascii="Arial" w:hAnsi="Arial" w:cs="Arial"/>
        <w:sz w:val="16"/>
        <w:szCs w:val="16"/>
        <w:lang w:bidi="ar-SA"/>
      </w:rPr>
      <w:fldChar w:fldCharType="separate"/>
    </w:r>
    <w:r w:rsidR="001B1209">
      <w:rPr>
        <w:rFonts w:ascii="Arial" w:hAnsi="Arial" w:cs="Arial"/>
        <w:noProof/>
        <w:sz w:val="16"/>
        <w:szCs w:val="16"/>
        <w:lang w:bidi="ar-SA"/>
      </w:rPr>
      <w:t>5</w:t>
    </w:r>
    <w:r w:rsidR="00ED2862" w:rsidRPr="0010273E">
      <w:rPr>
        <w:rFonts w:ascii="Arial" w:hAnsi="Arial" w:cs="Arial"/>
        <w:sz w:val="16"/>
        <w:szCs w:val="16"/>
        <w:lang w:bidi="ar-SA"/>
      </w:rPr>
      <w:fldChar w:fldCharType="end"/>
    </w:r>
  </w:p>
  <w:p w14:paraId="255433A4" w14:textId="77777777" w:rsidR="00B90D78" w:rsidRPr="0010273E" w:rsidRDefault="00ED2862" w:rsidP="0010273E">
    <w:pPr>
      <w:pStyle w:val="Noparagraphstyle"/>
      <w:tabs>
        <w:tab w:val="right" w:pos="9072"/>
      </w:tabs>
      <w:spacing w:line="240" w:lineRule="auto"/>
      <w:rPr>
        <w:rFonts w:ascii="Arial" w:hAnsi="Arial" w:cs="Arial"/>
        <w:color w:val="999999"/>
        <w:sz w:val="16"/>
        <w:szCs w:val="16"/>
        <w:lang w:val="en-GB" w:bidi="ar-SA"/>
      </w:rPr>
    </w:pPr>
    <w:r w:rsidRPr="00D43011">
      <w:rPr>
        <w:rFonts w:ascii="Arial" w:hAnsi="Arial" w:cs="Arial"/>
        <w:color w:val="999999"/>
        <w:sz w:val="16"/>
        <w:szCs w:val="16"/>
        <w:lang w:val="de-AT" w:bidi="ar-SA"/>
      </w:rPr>
      <w:t xml:space="preserve"> </w:t>
    </w:r>
    <w:r w:rsidRPr="0010273E">
      <w:rPr>
        <w:rFonts w:ascii="Arial" w:hAnsi="Arial" w:cs="Arial"/>
        <w:color w:val="999999"/>
        <w:sz w:val="16"/>
        <w:szCs w:val="16"/>
        <w:lang w:val="en-GB" w:bidi="ar-SA"/>
      </w:rPr>
      <w:t xml:space="preserve">– English – </w:t>
    </w:r>
    <w:r w:rsidR="00B90D78" w:rsidRPr="0010273E">
      <w:rPr>
        <w:rFonts w:ascii="Arial" w:hAnsi="Arial" w:cs="Arial"/>
        <w:color w:val="999999"/>
        <w:sz w:val="16"/>
        <w:szCs w:val="16"/>
        <w:lang w:val="en-GB" w:bidi="ar-SA"/>
      </w:rPr>
      <w:t xml:space="preserve">Additional regulations regarding the participation in </w:t>
    </w:r>
    <w:r w:rsidR="0010273E" w:rsidRPr="0010273E">
      <w:rPr>
        <w:rFonts w:ascii="Arial" w:hAnsi="Arial" w:cs="Arial"/>
        <w:color w:val="999999"/>
        <w:sz w:val="16"/>
        <w:szCs w:val="16"/>
        <w:lang w:val="en-GB" w:bidi="ar-SA"/>
      </w:rPr>
      <w:t>a</w:t>
    </w:r>
    <w:r w:rsidR="00B90D78" w:rsidRPr="0010273E">
      <w:rPr>
        <w:rFonts w:ascii="Arial" w:hAnsi="Arial" w:cs="Arial"/>
        <w:color w:val="999999"/>
        <w:sz w:val="16"/>
        <w:szCs w:val="16"/>
        <w:lang w:val="en-GB" w:bidi="ar-SA"/>
      </w:rPr>
      <w:t xml:space="preserve"> </w:t>
    </w:r>
    <w:r w:rsidR="00396A4B" w:rsidRPr="0010273E">
      <w:rPr>
        <w:rFonts w:ascii="Arial" w:hAnsi="Arial" w:cs="Arial"/>
        <w:color w:val="999999"/>
        <w:sz w:val="16"/>
        <w:szCs w:val="16"/>
        <w:lang w:val="en-GB" w:bidi="ar-SA"/>
      </w:rPr>
      <w:t>Josef Ressel Centre</w:t>
    </w:r>
    <w:r w:rsidR="00B90D78" w:rsidRPr="0010273E">
      <w:rPr>
        <w:rFonts w:ascii="Arial" w:hAnsi="Arial" w:cs="Arial"/>
        <w:color w:val="999999"/>
        <w:sz w:val="16"/>
        <w:szCs w:val="16"/>
        <w:lang w:val="en-GB" w:bidi="ar-SA"/>
      </w:rPr>
      <w:t xml:space="preserve"> </w:t>
    </w:r>
  </w:p>
  <w:p w14:paraId="2A4DEC1A" w14:textId="758F99F0" w:rsidR="00B90D78" w:rsidRPr="0010273E" w:rsidRDefault="00B90D78" w:rsidP="0010273E">
    <w:pPr>
      <w:pStyle w:val="Fuzeile-noteFolgeseiten"/>
      <w:tabs>
        <w:tab w:val="left" w:pos="3220"/>
      </w:tabs>
      <w:rPr>
        <w:szCs w:val="16"/>
      </w:rPr>
    </w:pPr>
    <w:r w:rsidRPr="0010273E">
      <w:rPr>
        <w:szCs w:val="16"/>
      </w:rPr>
      <w:t xml:space="preserve">Sample </w:t>
    </w:r>
    <w:r w:rsidR="00937852">
      <w:rPr>
        <w:szCs w:val="16"/>
      </w:rPr>
      <w:t>C</w:t>
    </w:r>
    <w:r w:rsidRPr="0010273E">
      <w:rPr>
        <w:szCs w:val="16"/>
      </w:rPr>
      <w:t xml:space="preserve">ontract </w:t>
    </w:r>
    <w:r w:rsidR="00302791">
      <w:rPr>
        <w:szCs w:val="16"/>
      </w:rPr>
      <w:t>10.02.2025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28518" w14:textId="77777777" w:rsidR="00B90D78" w:rsidRPr="000D43C2" w:rsidRDefault="00560174" w:rsidP="000810F2">
    <w:pPr>
      <w:pStyle w:val="FuzeileersteSeite"/>
    </w:pPr>
    <w:r>
      <w:rPr>
        <w:noProof/>
        <w:lang w:val="de-AT" w:eastAsia="de-AT"/>
      </w:rPr>
      <w:drawing>
        <wp:anchor distT="0" distB="0" distL="114300" distR="114300" simplePos="0" relativeHeight="251658240" behindDoc="1" locked="0" layoutInCell="1" allowOverlap="1" wp14:anchorId="0A7A0E0E" wp14:editId="0779EEC7">
          <wp:simplePos x="0" y="0"/>
          <wp:positionH relativeFrom="column">
            <wp:posOffset>-81915</wp:posOffset>
          </wp:positionH>
          <wp:positionV relativeFrom="paragraph">
            <wp:posOffset>-85090</wp:posOffset>
          </wp:positionV>
          <wp:extent cx="5904230" cy="64770"/>
          <wp:effectExtent l="0" t="0" r="1270" b="0"/>
          <wp:wrapNone/>
          <wp:docPr id="14" name="Bild 14" descr="stri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strich"/>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4770"/>
                  </a:xfrm>
                  <a:prstGeom prst="rect">
                    <a:avLst/>
                  </a:prstGeom>
                  <a:noFill/>
                  <a:ln>
                    <a:noFill/>
                  </a:ln>
                </pic:spPr>
              </pic:pic>
            </a:graphicData>
          </a:graphic>
          <wp14:sizeRelH relativeFrom="page">
            <wp14:pctWidth>0</wp14:pctWidth>
          </wp14:sizeRelH>
          <wp14:sizeRelV relativeFrom="page">
            <wp14:pctHeight>0</wp14:pctHeight>
          </wp14:sizeRelV>
        </wp:anchor>
      </w:drawing>
    </w:r>
    <w:r w:rsidR="00B90D78" w:rsidRPr="000D43C2">
      <w:t xml:space="preserve">Christian Doppler </w:t>
    </w:r>
    <w:r w:rsidR="00B90D78" w:rsidRPr="0015248A">
      <w:rPr>
        <w:rFonts w:cs="Arial"/>
        <w:szCs w:val="18"/>
      </w:rPr>
      <w:t>Forschungsgesellschaft</w:t>
    </w:r>
    <w:r w:rsidR="00F51F86">
      <w:rPr>
        <w:rFonts w:cs="Arial"/>
        <w:szCs w:val="18"/>
      </w:rPr>
      <w:t xml:space="preserve"> </w:t>
    </w:r>
    <w:r w:rsidR="00B90D78" w:rsidRPr="000D43C2">
      <w:t xml:space="preserve">| </w:t>
    </w:r>
    <w:r w:rsidR="00F51F86">
      <w:t>Boltzmanngasse 20</w:t>
    </w:r>
    <w:r w:rsidR="00B90D78" w:rsidRPr="000D43C2">
      <w:t xml:space="preserve"> | 1090 Wien | Austria</w:t>
    </w:r>
  </w:p>
  <w:p w14:paraId="2E68CD73" w14:textId="77777777" w:rsidR="00B90D78" w:rsidRPr="000810F2" w:rsidRDefault="00B90D78" w:rsidP="000810F2">
    <w:pPr>
      <w:pStyle w:val="FuzeileersteSeite"/>
    </w:pPr>
    <w:r w:rsidRPr="00747867">
      <w:t>Tel.: +43 (0)1/504 22 05 | Fax: +43 (0)1/504 22 05-20 | e-Mail: office@cdg.ac.at | Web: www.cdg.ac.at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55531" w14:textId="77777777" w:rsidR="00003871" w:rsidRDefault="00003871">
      <w:r>
        <w:separator/>
      </w:r>
    </w:p>
  </w:footnote>
  <w:footnote w:type="continuationSeparator" w:id="0">
    <w:p w14:paraId="428037F9" w14:textId="77777777" w:rsidR="00003871" w:rsidRDefault="00003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62C1B" w14:textId="77777777" w:rsidR="00B90D78" w:rsidRDefault="00560174">
    <w:pPr>
      <w:pStyle w:val="Kopfzeile"/>
    </w:pPr>
    <w:r>
      <w:rPr>
        <w:noProof/>
        <w:lang w:val="de-AT" w:eastAsia="de-AT"/>
      </w:rPr>
      <w:drawing>
        <wp:anchor distT="0" distB="0" distL="114300" distR="114300" simplePos="0" relativeHeight="251657216" behindDoc="1" locked="0" layoutInCell="1" allowOverlap="1" wp14:anchorId="1B7D8A0D" wp14:editId="3A25DC5B">
          <wp:simplePos x="0" y="0"/>
          <wp:positionH relativeFrom="column">
            <wp:posOffset>5321300</wp:posOffset>
          </wp:positionH>
          <wp:positionV relativeFrom="paragraph">
            <wp:posOffset>-93980</wp:posOffset>
          </wp:positionV>
          <wp:extent cx="878205" cy="446405"/>
          <wp:effectExtent l="0" t="0" r="0" b="0"/>
          <wp:wrapNone/>
          <wp:docPr id="13" name="Bild 13" descr="cdg_logo_4C_breite65cmohne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cdg_logo_4C_breite65cmohnetex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446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98A06" w14:textId="77777777" w:rsidR="00B90D78" w:rsidRDefault="00560174">
    <w:pPr>
      <w:pStyle w:val="Kopfzeile"/>
    </w:pPr>
    <w:r>
      <w:rPr>
        <w:noProof/>
        <w:lang w:val="de-AT" w:eastAsia="de-AT"/>
      </w:rPr>
      <w:drawing>
        <wp:anchor distT="0" distB="0" distL="114300" distR="114300" simplePos="0" relativeHeight="251656192" behindDoc="1" locked="0" layoutInCell="1" allowOverlap="1" wp14:anchorId="5A8B4324" wp14:editId="2B9B9399">
          <wp:simplePos x="0" y="0"/>
          <wp:positionH relativeFrom="column">
            <wp:posOffset>3837305</wp:posOffset>
          </wp:positionH>
          <wp:positionV relativeFrom="paragraph">
            <wp:posOffset>-104775</wp:posOffset>
          </wp:positionV>
          <wp:extent cx="2336800" cy="965200"/>
          <wp:effectExtent l="0" t="0" r="6350" b="6350"/>
          <wp:wrapNone/>
          <wp:docPr id="12" name="Bild 12" descr="cdg_logo_4C_breite6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g_logo_4C_breite6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0" cy="965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22B9"/>
    <w:multiLevelType w:val="hybridMultilevel"/>
    <w:tmpl w:val="8E0602D0"/>
    <w:lvl w:ilvl="0" w:tplc="8446CFC8">
      <w:start w:val="1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3FD31C0"/>
    <w:multiLevelType w:val="multilevel"/>
    <w:tmpl w:val="3C58888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5C19E1"/>
    <w:multiLevelType w:val="hybridMultilevel"/>
    <w:tmpl w:val="1672711E"/>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 w15:restartNumberingAfterBreak="0">
    <w:nsid w:val="0FC8191D"/>
    <w:multiLevelType w:val="hybridMultilevel"/>
    <w:tmpl w:val="A72E2A5E"/>
    <w:lvl w:ilvl="0" w:tplc="0C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DC84B19"/>
    <w:multiLevelType w:val="multilevel"/>
    <w:tmpl w:val="975289CC"/>
    <w:lvl w:ilvl="0">
      <w:start w:val="2"/>
      <w:numFmt w:val="decimal"/>
      <w:lvlText w:val="%1."/>
      <w:lvlJc w:val="left"/>
      <w:pPr>
        <w:tabs>
          <w:tab w:val="num" w:pos="360"/>
        </w:tabs>
        <w:ind w:left="360" w:hanging="360"/>
      </w:pPr>
      <w:rPr>
        <w:rFonts w:hint="default"/>
      </w:rPr>
    </w:lvl>
    <w:lvl w:ilvl="1">
      <w:start w:val="5"/>
      <w:numFmt w:val="bullet"/>
      <w:lvlText w:val=""/>
      <w:lvlJc w:val="left"/>
      <w:pPr>
        <w:tabs>
          <w:tab w:val="num" w:pos="1440"/>
        </w:tabs>
        <w:ind w:left="1440" w:hanging="360"/>
      </w:pPr>
      <w:rPr>
        <w:rFonts w:ascii="Wingdings" w:eastAsia="Franklin Gothic Demi"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2F24557"/>
    <w:multiLevelType w:val="hybridMultilevel"/>
    <w:tmpl w:val="C2A82F34"/>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6" w15:restartNumberingAfterBreak="0">
    <w:nsid w:val="24557734"/>
    <w:multiLevelType w:val="hybridMultilevel"/>
    <w:tmpl w:val="AE2A0096"/>
    <w:lvl w:ilvl="0" w:tplc="0C070015">
      <w:start w:val="1"/>
      <w:numFmt w:val="decimal"/>
      <w:lvlText w:val="(%1)"/>
      <w:lvlJc w:val="left"/>
      <w:pPr>
        <w:tabs>
          <w:tab w:val="num" w:pos="360"/>
        </w:tabs>
        <w:ind w:left="360" w:hanging="360"/>
      </w:pPr>
    </w:lvl>
    <w:lvl w:ilvl="1" w:tplc="0C070019">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7" w15:restartNumberingAfterBreak="0">
    <w:nsid w:val="292E0423"/>
    <w:multiLevelType w:val="hybridMultilevel"/>
    <w:tmpl w:val="D0C825FC"/>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8" w15:restartNumberingAfterBreak="0">
    <w:nsid w:val="2C904313"/>
    <w:multiLevelType w:val="hybridMultilevel"/>
    <w:tmpl w:val="E1ECD606"/>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9" w15:restartNumberingAfterBreak="0">
    <w:nsid w:val="33A57018"/>
    <w:multiLevelType w:val="hybridMultilevel"/>
    <w:tmpl w:val="20629A36"/>
    <w:lvl w:ilvl="0" w:tplc="0C070015">
      <w:start w:val="1"/>
      <w:numFmt w:val="decimal"/>
      <w:lvlText w:val="(%1)"/>
      <w:lvlJc w:val="left"/>
      <w:pPr>
        <w:tabs>
          <w:tab w:val="num" w:pos="360"/>
        </w:tabs>
        <w:ind w:left="360" w:hanging="360"/>
      </w:p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10" w15:restartNumberingAfterBreak="0">
    <w:nsid w:val="34B963CE"/>
    <w:multiLevelType w:val="hybridMultilevel"/>
    <w:tmpl w:val="5AF8416E"/>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1" w15:restartNumberingAfterBreak="0">
    <w:nsid w:val="34F6728D"/>
    <w:multiLevelType w:val="multilevel"/>
    <w:tmpl w:val="A72E2A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5AA0699"/>
    <w:multiLevelType w:val="hybridMultilevel"/>
    <w:tmpl w:val="927AD2C6"/>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3" w15:restartNumberingAfterBreak="0">
    <w:nsid w:val="37AB6BF3"/>
    <w:multiLevelType w:val="hybridMultilevel"/>
    <w:tmpl w:val="AC3644EE"/>
    <w:lvl w:ilvl="0" w:tplc="F93E5E26">
      <w:start w:val="1"/>
      <w:numFmt w:val="decimal"/>
      <w:lvlText w:val="(%1)"/>
      <w:lvlJc w:val="left"/>
      <w:pPr>
        <w:tabs>
          <w:tab w:val="num" w:pos="567"/>
        </w:tabs>
        <w:ind w:left="567" w:hanging="567"/>
      </w:pPr>
      <w:rPr>
        <w:rFonts w:hint="default"/>
      </w:rPr>
    </w:lvl>
    <w:lvl w:ilvl="1" w:tplc="F94ED708">
      <w:start w:val="1"/>
      <w:numFmt w:val="bullet"/>
      <w:lvlText w:val=""/>
      <w:lvlJc w:val="left"/>
      <w:pPr>
        <w:tabs>
          <w:tab w:val="num" w:pos="1440"/>
        </w:tabs>
        <w:ind w:left="1440" w:hanging="360"/>
      </w:pPr>
      <w:rPr>
        <w:rFonts w:ascii="Wingdings" w:hAnsi="Wingdings" w:hint="default"/>
      </w:r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4" w15:restartNumberingAfterBreak="0">
    <w:nsid w:val="38457481"/>
    <w:multiLevelType w:val="hybridMultilevel"/>
    <w:tmpl w:val="A0A465F2"/>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5" w15:restartNumberingAfterBreak="0">
    <w:nsid w:val="38501A13"/>
    <w:multiLevelType w:val="hybridMultilevel"/>
    <w:tmpl w:val="E646C802"/>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6" w15:restartNumberingAfterBreak="0">
    <w:nsid w:val="3A6325CD"/>
    <w:multiLevelType w:val="hybridMultilevel"/>
    <w:tmpl w:val="C0B0B0FA"/>
    <w:lvl w:ilvl="0" w:tplc="0C070015">
      <w:start w:val="1"/>
      <w:numFmt w:val="decimal"/>
      <w:lvlText w:val="(%1)"/>
      <w:lvlJc w:val="left"/>
      <w:pPr>
        <w:tabs>
          <w:tab w:val="num" w:pos="360"/>
        </w:tabs>
        <w:ind w:left="360" w:hanging="360"/>
      </w:p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17" w15:restartNumberingAfterBreak="0">
    <w:nsid w:val="3D617A48"/>
    <w:multiLevelType w:val="hybridMultilevel"/>
    <w:tmpl w:val="0420B762"/>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8" w15:restartNumberingAfterBreak="0">
    <w:nsid w:val="436250DC"/>
    <w:multiLevelType w:val="hybridMultilevel"/>
    <w:tmpl w:val="B1EC264C"/>
    <w:lvl w:ilvl="0" w:tplc="F328E48E">
      <w:start w:val="1"/>
      <w:numFmt w:val="bullet"/>
      <w:lvlText w:val=""/>
      <w:lvlJc w:val="left"/>
      <w:pPr>
        <w:tabs>
          <w:tab w:val="num" w:pos="357"/>
        </w:tabs>
        <w:ind w:left="357" w:hanging="357"/>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4F5AA1"/>
    <w:multiLevelType w:val="hybridMultilevel"/>
    <w:tmpl w:val="2566349C"/>
    <w:lvl w:ilvl="0" w:tplc="4B78A458">
      <w:start w:val="1"/>
      <w:numFmt w:val="decimal"/>
      <w:lvlText w:val="%1."/>
      <w:lvlJc w:val="left"/>
      <w:pPr>
        <w:tabs>
          <w:tab w:val="num" w:pos="360"/>
        </w:tabs>
        <w:ind w:left="36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0" w15:restartNumberingAfterBreak="0">
    <w:nsid w:val="4A113A53"/>
    <w:multiLevelType w:val="multilevel"/>
    <w:tmpl w:val="B97C802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DF32DC9"/>
    <w:multiLevelType w:val="hybridMultilevel"/>
    <w:tmpl w:val="64BE6022"/>
    <w:lvl w:ilvl="0" w:tplc="676AAC62">
      <w:start w:val="1"/>
      <w:numFmt w:val="bullet"/>
      <w:lvlText w:val=""/>
      <w:lvlJc w:val="left"/>
      <w:pPr>
        <w:tabs>
          <w:tab w:val="num" w:pos="930"/>
        </w:tabs>
        <w:ind w:left="930" w:hanging="363"/>
      </w:pPr>
      <w:rPr>
        <w:rFonts w:ascii="Symbol" w:hAnsi="Symbol" w:hint="default"/>
      </w:rPr>
    </w:lvl>
    <w:lvl w:ilvl="1" w:tplc="0C070003" w:tentative="1">
      <w:start w:val="1"/>
      <w:numFmt w:val="bullet"/>
      <w:lvlText w:val="o"/>
      <w:lvlJc w:val="left"/>
      <w:pPr>
        <w:tabs>
          <w:tab w:val="num" w:pos="2007"/>
        </w:tabs>
        <w:ind w:left="2007" w:hanging="360"/>
      </w:pPr>
      <w:rPr>
        <w:rFonts w:ascii="Courier New" w:hAnsi="Courier New" w:cs="Courier New" w:hint="default"/>
      </w:rPr>
    </w:lvl>
    <w:lvl w:ilvl="2" w:tplc="0C070005" w:tentative="1">
      <w:start w:val="1"/>
      <w:numFmt w:val="bullet"/>
      <w:lvlText w:val=""/>
      <w:lvlJc w:val="left"/>
      <w:pPr>
        <w:tabs>
          <w:tab w:val="num" w:pos="2727"/>
        </w:tabs>
        <w:ind w:left="2727" w:hanging="360"/>
      </w:pPr>
      <w:rPr>
        <w:rFonts w:ascii="Wingdings" w:hAnsi="Wingdings" w:hint="default"/>
      </w:rPr>
    </w:lvl>
    <w:lvl w:ilvl="3" w:tplc="0C070001" w:tentative="1">
      <w:start w:val="1"/>
      <w:numFmt w:val="bullet"/>
      <w:lvlText w:val=""/>
      <w:lvlJc w:val="left"/>
      <w:pPr>
        <w:tabs>
          <w:tab w:val="num" w:pos="3447"/>
        </w:tabs>
        <w:ind w:left="3447" w:hanging="360"/>
      </w:pPr>
      <w:rPr>
        <w:rFonts w:ascii="Symbol" w:hAnsi="Symbol" w:hint="default"/>
      </w:rPr>
    </w:lvl>
    <w:lvl w:ilvl="4" w:tplc="0C070003" w:tentative="1">
      <w:start w:val="1"/>
      <w:numFmt w:val="bullet"/>
      <w:lvlText w:val="o"/>
      <w:lvlJc w:val="left"/>
      <w:pPr>
        <w:tabs>
          <w:tab w:val="num" w:pos="4167"/>
        </w:tabs>
        <w:ind w:left="4167" w:hanging="360"/>
      </w:pPr>
      <w:rPr>
        <w:rFonts w:ascii="Courier New" w:hAnsi="Courier New" w:cs="Courier New" w:hint="default"/>
      </w:rPr>
    </w:lvl>
    <w:lvl w:ilvl="5" w:tplc="0C070005" w:tentative="1">
      <w:start w:val="1"/>
      <w:numFmt w:val="bullet"/>
      <w:lvlText w:val=""/>
      <w:lvlJc w:val="left"/>
      <w:pPr>
        <w:tabs>
          <w:tab w:val="num" w:pos="4887"/>
        </w:tabs>
        <w:ind w:left="4887" w:hanging="360"/>
      </w:pPr>
      <w:rPr>
        <w:rFonts w:ascii="Wingdings" w:hAnsi="Wingdings" w:hint="default"/>
      </w:rPr>
    </w:lvl>
    <w:lvl w:ilvl="6" w:tplc="0C070001" w:tentative="1">
      <w:start w:val="1"/>
      <w:numFmt w:val="bullet"/>
      <w:lvlText w:val=""/>
      <w:lvlJc w:val="left"/>
      <w:pPr>
        <w:tabs>
          <w:tab w:val="num" w:pos="5607"/>
        </w:tabs>
        <w:ind w:left="5607" w:hanging="360"/>
      </w:pPr>
      <w:rPr>
        <w:rFonts w:ascii="Symbol" w:hAnsi="Symbol" w:hint="default"/>
      </w:rPr>
    </w:lvl>
    <w:lvl w:ilvl="7" w:tplc="0C070003" w:tentative="1">
      <w:start w:val="1"/>
      <w:numFmt w:val="bullet"/>
      <w:lvlText w:val="o"/>
      <w:lvlJc w:val="left"/>
      <w:pPr>
        <w:tabs>
          <w:tab w:val="num" w:pos="6327"/>
        </w:tabs>
        <w:ind w:left="6327" w:hanging="360"/>
      </w:pPr>
      <w:rPr>
        <w:rFonts w:ascii="Courier New" w:hAnsi="Courier New" w:cs="Courier New" w:hint="default"/>
      </w:rPr>
    </w:lvl>
    <w:lvl w:ilvl="8" w:tplc="0C07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01A2BBF"/>
    <w:multiLevelType w:val="hybridMultilevel"/>
    <w:tmpl w:val="E500E8E4"/>
    <w:lvl w:ilvl="0" w:tplc="B0AECAB8">
      <w:start w:val="1"/>
      <w:numFmt w:val="bullet"/>
      <w:pStyle w:val="Aufzhlungen"/>
      <w:lvlText w:val=""/>
      <w:lvlJc w:val="left"/>
      <w:pPr>
        <w:tabs>
          <w:tab w:val="num" w:pos="851"/>
        </w:tabs>
        <w:ind w:left="851" w:hanging="284"/>
      </w:pPr>
      <w:rPr>
        <w:rFonts w:ascii="Symbol" w:hAnsi="Symbol" w:hint="default"/>
      </w:rPr>
    </w:lvl>
    <w:lvl w:ilvl="1" w:tplc="00030407" w:tentative="1">
      <w:start w:val="1"/>
      <w:numFmt w:val="bullet"/>
      <w:lvlText w:val="o"/>
      <w:lvlJc w:val="left"/>
      <w:pPr>
        <w:tabs>
          <w:tab w:val="num" w:pos="2007"/>
        </w:tabs>
        <w:ind w:left="2007" w:hanging="360"/>
      </w:pPr>
      <w:rPr>
        <w:rFonts w:ascii="Courier New" w:hAnsi="Courier New" w:hint="default"/>
      </w:rPr>
    </w:lvl>
    <w:lvl w:ilvl="2" w:tplc="00050407" w:tentative="1">
      <w:start w:val="1"/>
      <w:numFmt w:val="bullet"/>
      <w:lvlText w:val=""/>
      <w:lvlJc w:val="left"/>
      <w:pPr>
        <w:tabs>
          <w:tab w:val="num" w:pos="2727"/>
        </w:tabs>
        <w:ind w:left="2727" w:hanging="360"/>
      </w:pPr>
      <w:rPr>
        <w:rFonts w:ascii="Wingdings" w:hAnsi="Wingdings" w:hint="default"/>
      </w:rPr>
    </w:lvl>
    <w:lvl w:ilvl="3" w:tplc="00010407" w:tentative="1">
      <w:start w:val="1"/>
      <w:numFmt w:val="bullet"/>
      <w:lvlText w:val=""/>
      <w:lvlJc w:val="left"/>
      <w:pPr>
        <w:tabs>
          <w:tab w:val="num" w:pos="3447"/>
        </w:tabs>
        <w:ind w:left="3447" w:hanging="360"/>
      </w:pPr>
      <w:rPr>
        <w:rFonts w:ascii="Symbol" w:hAnsi="Symbol" w:hint="default"/>
      </w:rPr>
    </w:lvl>
    <w:lvl w:ilvl="4" w:tplc="00030407" w:tentative="1">
      <w:start w:val="1"/>
      <w:numFmt w:val="bullet"/>
      <w:lvlText w:val="o"/>
      <w:lvlJc w:val="left"/>
      <w:pPr>
        <w:tabs>
          <w:tab w:val="num" w:pos="4167"/>
        </w:tabs>
        <w:ind w:left="4167" w:hanging="360"/>
      </w:pPr>
      <w:rPr>
        <w:rFonts w:ascii="Courier New" w:hAnsi="Courier New" w:hint="default"/>
      </w:rPr>
    </w:lvl>
    <w:lvl w:ilvl="5" w:tplc="00050407" w:tentative="1">
      <w:start w:val="1"/>
      <w:numFmt w:val="bullet"/>
      <w:lvlText w:val=""/>
      <w:lvlJc w:val="left"/>
      <w:pPr>
        <w:tabs>
          <w:tab w:val="num" w:pos="4887"/>
        </w:tabs>
        <w:ind w:left="4887" w:hanging="360"/>
      </w:pPr>
      <w:rPr>
        <w:rFonts w:ascii="Wingdings" w:hAnsi="Wingdings" w:hint="default"/>
      </w:rPr>
    </w:lvl>
    <w:lvl w:ilvl="6" w:tplc="00010407" w:tentative="1">
      <w:start w:val="1"/>
      <w:numFmt w:val="bullet"/>
      <w:lvlText w:val=""/>
      <w:lvlJc w:val="left"/>
      <w:pPr>
        <w:tabs>
          <w:tab w:val="num" w:pos="5607"/>
        </w:tabs>
        <w:ind w:left="5607" w:hanging="360"/>
      </w:pPr>
      <w:rPr>
        <w:rFonts w:ascii="Symbol" w:hAnsi="Symbol" w:hint="default"/>
      </w:rPr>
    </w:lvl>
    <w:lvl w:ilvl="7" w:tplc="00030407" w:tentative="1">
      <w:start w:val="1"/>
      <w:numFmt w:val="bullet"/>
      <w:lvlText w:val="o"/>
      <w:lvlJc w:val="left"/>
      <w:pPr>
        <w:tabs>
          <w:tab w:val="num" w:pos="6327"/>
        </w:tabs>
        <w:ind w:left="6327" w:hanging="360"/>
      </w:pPr>
      <w:rPr>
        <w:rFonts w:ascii="Courier New" w:hAnsi="Courier New" w:hint="default"/>
      </w:rPr>
    </w:lvl>
    <w:lvl w:ilvl="8" w:tplc="00050407"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11312E8"/>
    <w:multiLevelType w:val="multilevel"/>
    <w:tmpl w:val="92B0E4F4"/>
    <w:lvl w:ilvl="0">
      <w:start w:val="1"/>
      <w:numFmt w:val="decimal"/>
      <w:lvlText w:val="%1."/>
      <w:lvlJc w:val="left"/>
      <w:pPr>
        <w:tabs>
          <w:tab w:val="num" w:pos="360"/>
        </w:tabs>
        <w:ind w:left="360" w:hanging="360"/>
      </w:pPr>
      <w:rPr>
        <w:rFonts w:hint="default"/>
      </w:rPr>
    </w:lvl>
    <w:lvl w:ilvl="1">
      <w:start w:val="5"/>
      <w:numFmt w:val="bullet"/>
      <w:lvlText w:val=""/>
      <w:lvlJc w:val="left"/>
      <w:pPr>
        <w:tabs>
          <w:tab w:val="num" w:pos="1440"/>
        </w:tabs>
        <w:ind w:left="1440" w:hanging="360"/>
      </w:pPr>
      <w:rPr>
        <w:rFonts w:ascii="Wingdings" w:eastAsia="Franklin Gothic Demi"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6537E52"/>
    <w:multiLevelType w:val="hybridMultilevel"/>
    <w:tmpl w:val="0442CB60"/>
    <w:lvl w:ilvl="0" w:tplc="9A8A5074">
      <w:start w:val="1"/>
      <w:numFmt w:val="lowerLetter"/>
      <w:lvlText w:val="%1)"/>
      <w:lvlJc w:val="left"/>
      <w:pPr>
        <w:tabs>
          <w:tab w:val="num" w:pos="705"/>
        </w:tabs>
        <w:ind w:left="705" w:hanging="705"/>
      </w:pPr>
      <w:rPr>
        <w:rFonts w:hint="default"/>
      </w:rPr>
    </w:lvl>
    <w:lvl w:ilvl="1" w:tplc="CC8CBCAC">
      <w:start w:val="11"/>
      <w:numFmt w:val="decimal"/>
      <w:lvlText w:val="%2."/>
      <w:lvlJc w:val="left"/>
      <w:pPr>
        <w:tabs>
          <w:tab w:val="num" w:pos="1125"/>
        </w:tabs>
        <w:ind w:left="1125" w:hanging="405"/>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5A3D1140"/>
    <w:multiLevelType w:val="multilevel"/>
    <w:tmpl w:val="5820549C"/>
    <w:lvl w:ilvl="0">
      <w:start w:val="3"/>
      <w:numFmt w:val="decimal"/>
      <w:lvlText w:val="%1."/>
      <w:lvlJc w:val="left"/>
      <w:pPr>
        <w:tabs>
          <w:tab w:val="num" w:pos="360"/>
        </w:tabs>
        <w:ind w:left="360" w:hanging="360"/>
      </w:pPr>
      <w:rPr>
        <w:rFonts w:hint="default"/>
      </w:rPr>
    </w:lvl>
    <w:lvl w:ilvl="1">
      <w:start w:val="1"/>
      <w:numFmt w:val="decimal"/>
      <w:pStyle w:val="berschrift2Ebene"/>
      <w:lvlText w:val="%1.%2."/>
      <w:lvlJc w:val="left"/>
      <w:pPr>
        <w:tabs>
          <w:tab w:val="num" w:pos="567"/>
        </w:tabs>
        <w:ind w:left="567" w:hanging="567"/>
      </w:pPr>
      <w:rPr>
        <w:rFonts w:hint="default"/>
      </w:rPr>
    </w:lvl>
    <w:lvl w:ilvl="2">
      <w:start w:val="1"/>
      <w:numFmt w:val="decimal"/>
      <w:pStyle w:val="berschrift3Ebene"/>
      <w:lvlText w:val="%1.%2.%3."/>
      <w:lvlJc w:val="left"/>
      <w:pPr>
        <w:tabs>
          <w:tab w:val="num" w:pos="1021"/>
        </w:tabs>
        <w:ind w:left="1021" w:hanging="66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26" w15:restartNumberingAfterBreak="0">
    <w:nsid w:val="5DAF3E5D"/>
    <w:multiLevelType w:val="hybridMultilevel"/>
    <w:tmpl w:val="7EEE027C"/>
    <w:lvl w:ilvl="0" w:tplc="0C070015">
      <w:start w:val="1"/>
      <w:numFmt w:val="decimal"/>
      <w:lvlText w:val="(%1)"/>
      <w:lvlJc w:val="left"/>
      <w:pPr>
        <w:tabs>
          <w:tab w:val="num" w:pos="360"/>
        </w:tabs>
        <w:ind w:left="360" w:hanging="360"/>
      </w:p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27" w15:restartNumberingAfterBreak="0">
    <w:nsid w:val="5FD35EB8"/>
    <w:multiLevelType w:val="hybridMultilevel"/>
    <w:tmpl w:val="0A862088"/>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8" w15:restartNumberingAfterBreak="0">
    <w:nsid w:val="675B66F8"/>
    <w:multiLevelType w:val="hybridMultilevel"/>
    <w:tmpl w:val="5F883AB0"/>
    <w:lvl w:ilvl="0" w:tplc="F93E5E26">
      <w:start w:val="1"/>
      <w:numFmt w:val="decimal"/>
      <w:lvlText w:val="(%1)"/>
      <w:lvlJc w:val="left"/>
      <w:pPr>
        <w:tabs>
          <w:tab w:val="num" w:pos="567"/>
        </w:tabs>
        <w:ind w:left="567" w:hanging="567"/>
      </w:pPr>
      <w:rPr>
        <w:rFonts w:hint="default"/>
      </w:rPr>
    </w:lvl>
    <w:lvl w:ilvl="1" w:tplc="F94ED708">
      <w:start w:val="1"/>
      <w:numFmt w:val="bullet"/>
      <w:lvlText w:val=""/>
      <w:lvlJc w:val="left"/>
      <w:pPr>
        <w:tabs>
          <w:tab w:val="num" w:pos="1440"/>
        </w:tabs>
        <w:ind w:left="1440" w:hanging="360"/>
      </w:pPr>
      <w:rPr>
        <w:rFonts w:ascii="Wingdings" w:hAnsi="Wingdings" w:hint="default"/>
      </w:r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9" w15:restartNumberingAfterBreak="0">
    <w:nsid w:val="6C6F2270"/>
    <w:multiLevelType w:val="hybridMultilevel"/>
    <w:tmpl w:val="9300E3C4"/>
    <w:lvl w:ilvl="0" w:tplc="9C247F96">
      <w:start w:val="5"/>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6CBE7F1F"/>
    <w:multiLevelType w:val="hybridMultilevel"/>
    <w:tmpl w:val="3A0C6B12"/>
    <w:lvl w:ilvl="0" w:tplc="0C070015">
      <w:start w:val="1"/>
      <w:numFmt w:val="decimal"/>
      <w:lvlText w:val="(%1)"/>
      <w:lvlJc w:val="left"/>
      <w:pPr>
        <w:tabs>
          <w:tab w:val="num" w:pos="360"/>
        </w:tabs>
        <w:ind w:left="360" w:hanging="360"/>
      </w:p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31" w15:restartNumberingAfterBreak="0">
    <w:nsid w:val="6D023CD7"/>
    <w:multiLevelType w:val="hybridMultilevel"/>
    <w:tmpl w:val="4EB03BA8"/>
    <w:lvl w:ilvl="0" w:tplc="F93E5E26">
      <w:start w:val="1"/>
      <w:numFmt w:val="decimal"/>
      <w:lvlText w:val="(%1)"/>
      <w:lvlJc w:val="left"/>
      <w:pPr>
        <w:tabs>
          <w:tab w:val="num" w:pos="567"/>
        </w:tabs>
        <w:ind w:left="567" w:hanging="567"/>
      </w:pPr>
      <w:rPr>
        <w:rFonts w:hint="default"/>
      </w:rPr>
    </w:lvl>
    <w:lvl w:ilvl="1" w:tplc="F94ED708">
      <w:start w:val="1"/>
      <w:numFmt w:val="bullet"/>
      <w:lvlText w:val=""/>
      <w:lvlJc w:val="left"/>
      <w:pPr>
        <w:tabs>
          <w:tab w:val="num" w:pos="1440"/>
        </w:tabs>
        <w:ind w:left="1440" w:hanging="360"/>
      </w:pPr>
      <w:rPr>
        <w:rFonts w:ascii="Wingdings" w:hAnsi="Wingdings" w:hint="default"/>
      </w:r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2" w15:restartNumberingAfterBreak="0">
    <w:nsid w:val="73B82FF4"/>
    <w:multiLevelType w:val="hybridMultilevel"/>
    <w:tmpl w:val="DF6CBB86"/>
    <w:lvl w:ilvl="0" w:tplc="0C070001">
      <w:start w:val="1"/>
      <w:numFmt w:val="bullet"/>
      <w:lvlText w:val=""/>
      <w:lvlJc w:val="left"/>
      <w:pPr>
        <w:tabs>
          <w:tab w:val="num" w:pos="720"/>
        </w:tabs>
        <w:ind w:left="720" w:hanging="360"/>
      </w:pPr>
      <w:rPr>
        <w:rFonts w:ascii="Symbol" w:hAnsi="Symbol"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3" w15:restartNumberingAfterBreak="0">
    <w:nsid w:val="744F580F"/>
    <w:multiLevelType w:val="hybridMultilevel"/>
    <w:tmpl w:val="92B0E4F4"/>
    <w:lvl w:ilvl="0" w:tplc="4B78A458">
      <w:start w:val="1"/>
      <w:numFmt w:val="decimal"/>
      <w:lvlText w:val="%1."/>
      <w:lvlJc w:val="left"/>
      <w:pPr>
        <w:tabs>
          <w:tab w:val="num" w:pos="360"/>
        </w:tabs>
        <w:ind w:left="360" w:hanging="360"/>
      </w:pPr>
      <w:rPr>
        <w:rFonts w:hint="default"/>
      </w:rPr>
    </w:lvl>
    <w:lvl w:ilvl="1" w:tplc="7AB84846">
      <w:start w:val="5"/>
      <w:numFmt w:val="bullet"/>
      <w:lvlText w:val=""/>
      <w:lvlJc w:val="left"/>
      <w:pPr>
        <w:tabs>
          <w:tab w:val="num" w:pos="1440"/>
        </w:tabs>
        <w:ind w:left="1440" w:hanging="360"/>
      </w:pPr>
      <w:rPr>
        <w:rFonts w:ascii="Wingdings" w:eastAsia="Franklin Gothic Demi"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74E53362"/>
    <w:multiLevelType w:val="hybridMultilevel"/>
    <w:tmpl w:val="C2AA9B52"/>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5" w15:restartNumberingAfterBreak="0">
    <w:nsid w:val="76404FDB"/>
    <w:multiLevelType w:val="hybridMultilevel"/>
    <w:tmpl w:val="B97C802C"/>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6" w15:restartNumberingAfterBreak="0">
    <w:nsid w:val="789E13E8"/>
    <w:multiLevelType w:val="hybridMultilevel"/>
    <w:tmpl w:val="C21C308C"/>
    <w:lvl w:ilvl="0" w:tplc="F94ED708">
      <w:start w:val="1"/>
      <w:numFmt w:val="bullet"/>
      <w:lvlText w:val=""/>
      <w:lvlJc w:val="left"/>
      <w:pPr>
        <w:tabs>
          <w:tab w:val="num" w:pos="360"/>
        </w:tabs>
        <w:ind w:left="360" w:hanging="360"/>
      </w:pPr>
      <w:rPr>
        <w:rFonts w:ascii="Wingdings" w:hAnsi="Wingdings" w:hint="default"/>
      </w:rPr>
    </w:lvl>
    <w:lvl w:ilvl="1" w:tplc="F94ED708">
      <w:start w:val="1"/>
      <w:numFmt w:val="bullet"/>
      <w:lvlText w:val=""/>
      <w:lvlJc w:val="left"/>
      <w:pPr>
        <w:tabs>
          <w:tab w:val="num" w:pos="1440"/>
        </w:tabs>
        <w:ind w:left="1440" w:hanging="360"/>
      </w:pPr>
      <w:rPr>
        <w:rFonts w:ascii="Wingdings" w:hAnsi="Wingdings" w:hint="default"/>
      </w:rPr>
    </w:lvl>
    <w:lvl w:ilvl="2" w:tplc="0C07001B">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7" w15:restartNumberingAfterBreak="0">
    <w:nsid w:val="7B3B4D89"/>
    <w:multiLevelType w:val="hybridMultilevel"/>
    <w:tmpl w:val="93B29F84"/>
    <w:lvl w:ilvl="0" w:tplc="0C070001">
      <w:start w:val="1"/>
      <w:numFmt w:val="bullet"/>
      <w:lvlText w:val=""/>
      <w:lvlJc w:val="left"/>
      <w:pPr>
        <w:tabs>
          <w:tab w:val="num" w:pos="1134"/>
        </w:tabs>
        <w:ind w:left="1134" w:hanging="567"/>
      </w:pPr>
      <w:rPr>
        <w:rFonts w:ascii="Symbol" w:hAnsi="Symbol" w:hint="default"/>
      </w:rPr>
    </w:lvl>
    <w:lvl w:ilvl="1" w:tplc="0C070019" w:tentative="1">
      <w:start w:val="1"/>
      <w:numFmt w:val="lowerLetter"/>
      <w:lvlText w:val="%2."/>
      <w:lvlJc w:val="left"/>
      <w:pPr>
        <w:tabs>
          <w:tab w:val="num" w:pos="2007"/>
        </w:tabs>
        <w:ind w:left="2007" w:hanging="360"/>
      </w:pPr>
    </w:lvl>
    <w:lvl w:ilvl="2" w:tplc="0C07001B" w:tentative="1">
      <w:start w:val="1"/>
      <w:numFmt w:val="lowerRoman"/>
      <w:lvlText w:val="%3."/>
      <w:lvlJc w:val="right"/>
      <w:pPr>
        <w:tabs>
          <w:tab w:val="num" w:pos="2727"/>
        </w:tabs>
        <w:ind w:left="2727" w:hanging="180"/>
      </w:pPr>
    </w:lvl>
    <w:lvl w:ilvl="3" w:tplc="0C07000F" w:tentative="1">
      <w:start w:val="1"/>
      <w:numFmt w:val="decimal"/>
      <w:lvlText w:val="%4."/>
      <w:lvlJc w:val="left"/>
      <w:pPr>
        <w:tabs>
          <w:tab w:val="num" w:pos="3447"/>
        </w:tabs>
        <w:ind w:left="3447" w:hanging="360"/>
      </w:pPr>
    </w:lvl>
    <w:lvl w:ilvl="4" w:tplc="0C070019" w:tentative="1">
      <w:start w:val="1"/>
      <w:numFmt w:val="lowerLetter"/>
      <w:lvlText w:val="%5."/>
      <w:lvlJc w:val="left"/>
      <w:pPr>
        <w:tabs>
          <w:tab w:val="num" w:pos="4167"/>
        </w:tabs>
        <w:ind w:left="4167" w:hanging="360"/>
      </w:pPr>
    </w:lvl>
    <w:lvl w:ilvl="5" w:tplc="0C07001B" w:tentative="1">
      <w:start w:val="1"/>
      <w:numFmt w:val="lowerRoman"/>
      <w:lvlText w:val="%6."/>
      <w:lvlJc w:val="right"/>
      <w:pPr>
        <w:tabs>
          <w:tab w:val="num" w:pos="4887"/>
        </w:tabs>
        <w:ind w:left="4887" w:hanging="180"/>
      </w:pPr>
    </w:lvl>
    <w:lvl w:ilvl="6" w:tplc="0C07000F" w:tentative="1">
      <w:start w:val="1"/>
      <w:numFmt w:val="decimal"/>
      <w:lvlText w:val="%7."/>
      <w:lvlJc w:val="left"/>
      <w:pPr>
        <w:tabs>
          <w:tab w:val="num" w:pos="5607"/>
        </w:tabs>
        <w:ind w:left="5607" w:hanging="360"/>
      </w:pPr>
    </w:lvl>
    <w:lvl w:ilvl="7" w:tplc="0C070019" w:tentative="1">
      <w:start w:val="1"/>
      <w:numFmt w:val="lowerLetter"/>
      <w:lvlText w:val="%8."/>
      <w:lvlJc w:val="left"/>
      <w:pPr>
        <w:tabs>
          <w:tab w:val="num" w:pos="6327"/>
        </w:tabs>
        <w:ind w:left="6327" w:hanging="360"/>
      </w:pPr>
    </w:lvl>
    <w:lvl w:ilvl="8" w:tplc="0C07001B" w:tentative="1">
      <w:start w:val="1"/>
      <w:numFmt w:val="lowerRoman"/>
      <w:lvlText w:val="%9."/>
      <w:lvlJc w:val="right"/>
      <w:pPr>
        <w:tabs>
          <w:tab w:val="num" w:pos="7047"/>
        </w:tabs>
        <w:ind w:left="7047" w:hanging="180"/>
      </w:pPr>
    </w:lvl>
  </w:abstractNum>
  <w:abstractNum w:abstractNumId="38" w15:restartNumberingAfterBreak="0">
    <w:nsid w:val="7B914064"/>
    <w:multiLevelType w:val="hybridMultilevel"/>
    <w:tmpl w:val="FC90A3EC"/>
    <w:lvl w:ilvl="0" w:tplc="0C070015">
      <w:start w:val="1"/>
      <w:numFmt w:val="decimal"/>
      <w:lvlText w:val="(%1)"/>
      <w:lvlJc w:val="left"/>
      <w:pPr>
        <w:tabs>
          <w:tab w:val="num" w:pos="360"/>
        </w:tabs>
        <w:ind w:left="360" w:hanging="360"/>
      </w:p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39" w15:restartNumberingAfterBreak="0">
    <w:nsid w:val="7F791AF6"/>
    <w:multiLevelType w:val="hybridMultilevel"/>
    <w:tmpl w:val="EF2C0E60"/>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num w:numId="1" w16cid:durableId="736129640">
    <w:abstractNumId w:val="22"/>
  </w:num>
  <w:num w:numId="2" w16cid:durableId="2069914609">
    <w:abstractNumId w:val="25"/>
  </w:num>
  <w:num w:numId="3" w16cid:durableId="1154953934">
    <w:abstractNumId w:val="24"/>
  </w:num>
  <w:num w:numId="4" w16cid:durableId="474956256">
    <w:abstractNumId w:val="33"/>
  </w:num>
  <w:num w:numId="5" w16cid:durableId="375664002">
    <w:abstractNumId w:val="29"/>
  </w:num>
  <w:num w:numId="6" w16cid:durableId="1212884687">
    <w:abstractNumId w:val="0"/>
  </w:num>
  <w:num w:numId="7" w16cid:durableId="2124305215">
    <w:abstractNumId w:val="4"/>
  </w:num>
  <w:num w:numId="8" w16cid:durableId="959578728">
    <w:abstractNumId w:val="23"/>
  </w:num>
  <w:num w:numId="9" w16cid:durableId="1298531107">
    <w:abstractNumId w:val="3"/>
  </w:num>
  <w:num w:numId="10" w16cid:durableId="435447567">
    <w:abstractNumId w:val="1"/>
  </w:num>
  <w:num w:numId="11" w16cid:durableId="1762026455">
    <w:abstractNumId w:val="30"/>
  </w:num>
  <w:num w:numId="12" w16cid:durableId="929311500">
    <w:abstractNumId w:val="16"/>
  </w:num>
  <w:num w:numId="13" w16cid:durableId="1763720097">
    <w:abstractNumId w:val="18"/>
  </w:num>
  <w:num w:numId="14" w16cid:durableId="1527477517">
    <w:abstractNumId w:val="21"/>
  </w:num>
  <w:num w:numId="15" w16cid:durableId="1701321074">
    <w:abstractNumId w:val="9"/>
  </w:num>
  <w:num w:numId="16" w16cid:durableId="1690062708">
    <w:abstractNumId w:val="6"/>
  </w:num>
  <w:num w:numId="17" w16cid:durableId="1150631162">
    <w:abstractNumId w:val="38"/>
  </w:num>
  <w:num w:numId="18" w16cid:durableId="1678849414">
    <w:abstractNumId w:val="26"/>
  </w:num>
  <w:num w:numId="19" w16cid:durableId="1690834684">
    <w:abstractNumId w:val="32"/>
  </w:num>
  <w:num w:numId="20" w16cid:durableId="908803372">
    <w:abstractNumId w:val="11"/>
  </w:num>
  <w:num w:numId="21" w16cid:durableId="705180064">
    <w:abstractNumId w:val="31"/>
  </w:num>
  <w:num w:numId="22" w16cid:durableId="2073311696">
    <w:abstractNumId w:val="8"/>
  </w:num>
  <w:num w:numId="23" w16cid:durableId="1392116264">
    <w:abstractNumId w:val="14"/>
  </w:num>
  <w:num w:numId="24" w16cid:durableId="1622495551">
    <w:abstractNumId w:val="27"/>
  </w:num>
  <w:num w:numId="25" w16cid:durableId="181091902">
    <w:abstractNumId w:val="13"/>
  </w:num>
  <w:num w:numId="26" w16cid:durableId="100806552">
    <w:abstractNumId w:val="35"/>
  </w:num>
  <w:num w:numId="27" w16cid:durableId="448088031">
    <w:abstractNumId w:val="10"/>
  </w:num>
  <w:num w:numId="28" w16cid:durableId="34476319">
    <w:abstractNumId w:val="34"/>
  </w:num>
  <w:num w:numId="29" w16cid:durableId="1825316844">
    <w:abstractNumId w:val="28"/>
  </w:num>
  <w:num w:numId="30" w16cid:durableId="614482059">
    <w:abstractNumId w:val="36"/>
  </w:num>
  <w:num w:numId="31" w16cid:durableId="115833645">
    <w:abstractNumId w:val="20"/>
  </w:num>
  <w:num w:numId="32" w16cid:durableId="2030911105">
    <w:abstractNumId w:val="12"/>
  </w:num>
  <w:num w:numId="33" w16cid:durableId="95641440">
    <w:abstractNumId w:val="19"/>
  </w:num>
  <w:num w:numId="34" w16cid:durableId="413935048">
    <w:abstractNumId w:val="17"/>
  </w:num>
  <w:num w:numId="35" w16cid:durableId="65416893">
    <w:abstractNumId w:val="39"/>
  </w:num>
  <w:num w:numId="36" w16cid:durableId="107434640">
    <w:abstractNumId w:val="2"/>
  </w:num>
  <w:num w:numId="37" w16cid:durableId="1028608814">
    <w:abstractNumId w:val="15"/>
  </w:num>
  <w:num w:numId="38" w16cid:durableId="123739042">
    <w:abstractNumId w:val="7"/>
  </w:num>
  <w:num w:numId="39" w16cid:durableId="2074965628">
    <w:abstractNumId w:val="5"/>
  </w:num>
  <w:num w:numId="40" w16cid:durableId="190089486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35"/>
    <w:rsid w:val="00002992"/>
    <w:rsid w:val="00003871"/>
    <w:rsid w:val="00020BE0"/>
    <w:rsid w:val="0002366F"/>
    <w:rsid w:val="000270AF"/>
    <w:rsid w:val="000271C3"/>
    <w:rsid w:val="0002761C"/>
    <w:rsid w:val="00034BB6"/>
    <w:rsid w:val="00034BBF"/>
    <w:rsid w:val="00040C88"/>
    <w:rsid w:val="0004110B"/>
    <w:rsid w:val="0004380E"/>
    <w:rsid w:val="00046F81"/>
    <w:rsid w:val="00050373"/>
    <w:rsid w:val="00055AE4"/>
    <w:rsid w:val="00056BD8"/>
    <w:rsid w:val="00080E9B"/>
    <w:rsid w:val="00080FD0"/>
    <w:rsid w:val="000810F2"/>
    <w:rsid w:val="00091A23"/>
    <w:rsid w:val="00097560"/>
    <w:rsid w:val="000A051D"/>
    <w:rsid w:val="000B278A"/>
    <w:rsid w:val="000C203E"/>
    <w:rsid w:val="000C5E31"/>
    <w:rsid w:val="000D2C07"/>
    <w:rsid w:val="000D5D18"/>
    <w:rsid w:val="000D6A2B"/>
    <w:rsid w:val="000D7EEC"/>
    <w:rsid w:val="000E066D"/>
    <w:rsid w:val="000F307E"/>
    <w:rsid w:val="000F4E15"/>
    <w:rsid w:val="00101F77"/>
    <w:rsid w:val="0010273E"/>
    <w:rsid w:val="00103E55"/>
    <w:rsid w:val="001128C7"/>
    <w:rsid w:val="00114158"/>
    <w:rsid w:val="00114443"/>
    <w:rsid w:val="00120258"/>
    <w:rsid w:val="00120C44"/>
    <w:rsid w:val="0013202E"/>
    <w:rsid w:val="0013337B"/>
    <w:rsid w:val="001344A1"/>
    <w:rsid w:val="001400F9"/>
    <w:rsid w:val="00143EB8"/>
    <w:rsid w:val="00147079"/>
    <w:rsid w:val="001518BD"/>
    <w:rsid w:val="0015556B"/>
    <w:rsid w:val="00155C9B"/>
    <w:rsid w:val="0015784A"/>
    <w:rsid w:val="00161559"/>
    <w:rsid w:val="0016781D"/>
    <w:rsid w:val="00172483"/>
    <w:rsid w:val="001756A6"/>
    <w:rsid w:val="001775FE"/>
    <w:rsid w:val="00180F0E"/>
    <w:rsid w:val="00183072"/>
    <w:rsid w:val="00183E63"/>
    <w:rsid w:val="001856CF"/>
    <w:rsid w:val="00197CBE"/>
    <w:rsid w:val="001A1FFB"/>
    <w:rsid w:val="001A2C08"/>
    <w:rsid w:val="001B0A4E"/>
    <w:rsid w:val="001B1209"/>
    <w:rsid w:val="001B2F18"/>
    <w:rsid w:val="001B3D14"/>
    <w:rsid w:val="001B4517"/>
    <w:rsid w:val="001B4EC3"/>
    <w:rsid w:val="001B524D"/>
    <w:rsid w:val="001B5D89"/>
    <w:rsid w:val="001C0CFD"/>
    <w:rsid w:val="001C7C52"/>
    <w:rsid w:val="001D3B69"/>
    <w:rsid w:val="001D5FDA"/>
    <w:rsid w:val="001E14A3"/>
    <w:rsid w:val="001E6BF4"/>
    <w:rsid w:val="001F2416"/>
    <w:rsid w:val="001F4015"/>
    <w:rsid w:val="001F4AEF"/>
    <w:rsid w:val="001F6479"/>
    <w:rsid w:val="002017AD"/>
    <w:rsid w:val="00203935"/>
    <w:rsid w:val="0021074B"/>
    <w:rsid w:val="00221BA2"/>
    <w:rsid w:val="002236D1"/>
    <w:rsid w:val="00223724"/>
    <w:rsid w:val="00223B74"/>
    <w:rsid w:val="002241A2"/>
    <w:rsid w:val="00225EA9"/>
    <w:rsid w:val="002266E9"/>
    <w:rsid w:val="002300EC"/>
    <w:rsid w:val="00235231"/>
    <w:rsid w:val="00236104"/>
    <w:rsid w:val="002428D9"/>
    <w:rsid w:val="00243285"/>
    <w:rsid w:val="00247EC6"/>
    <w:rsid w:val="0025017F"/>
    <w:rsid w:val="00250ABA"/>
    <w:rsid w:val="00251A6E"/>
    <w:rsid w:val="00253294"/>
    <w:rsid w:val="00256001"/>
    <w:rsid w:val="00256DF5"/>
    <w:rsid w:val="00260C96"/>
    <w:rsid w:val="0026217E"/>
    <w:rsid w:val="002648E0"/>
    <w:rsid w:val="00267E3E"/>
    <w:rsid w:val="002717BB"/>
    <w:rsid w:val="00273D9F"/>
    <w:rsid w:val="002869BB"/>
    <w:rsid w:val="00287977"/>
    <w:rsid w:val="00290687"/>
    <w:rsid w:val="00293157"/>
    <w:rsid w:val="00293835"/>
    <w:rsid w:val="00295A7B"/>
    <w:rsid w:val="00295CD8"/>
    <w:rsid w:val="00297AD2"/>
    <w:rsid w:val="002A2AF6"/>
    <w:rsid w:val="002A3E1C"/>
    <w:rsid w:val="002A40A5"/>
    <w:rsid w:val="002A5E27"/>
    <w:rsid w:val="002B066E"/>
    <w:rsid w:val="002B2319"/>
    <w:rsid w:val="002B419E"/>
    <w:rsid w:val="002B50C9"/>
    <w:rsid w:val="002B5105"/>
    <w:rsid w:val="002D0CC8"/>
    <w:rsid w:val="002D23D5"/>
    <w:rsid w:val="002D5E7E"/>
    <w:rsid w:val="002D69BF"/>
    <w:rsid w:val="002E334F"/>
    <w:rsid w:val="002E3D00"/>
    <w:rsid w:val="002E4D79"/>
    <w:rsid w:val="002E4FA9"/>
    <w:rsid w:val="002E5C2D"/>
    <w:rsid w:val="002F6A53"/>
    <w:rsid w:val="002F73EE"/>
    <w:rsid w:val="00300CFC"/>
    <w:rsid w:val="00302791"/>
    <w:rsid w:val="00302E24"/>
    <w:rsid w:val="003042BB"/>
    <w:rsid w:val="0031168C"/>
    <w:rsid w:val="00321333"/>
    <w:rsid w:val="00322337"/>
    <w:rsid w:val="00322828"/>
    <w:rsid w:val="003242A6"/>
    <w:rsid w:val="00325AE9"/>
    <w:rsid w:val="00327EB4"/>
    <w:rsid w:val="003305CD"/>
    <w:rsid w:val="00335250"/>
    <w:rsid w:val="003370E3"/>
    <w:rsid w:val="00341B8C"/>
    <w:rsid w:val="00342D58"/>
    <w:rsid w:val="00345969"/>
    <w:rsid w:val="00345D2C"/>
    <w:rsid w:val="003466CE"/>
    <w:rsid w:val="00346C97"/>
    <w:rsid w:val="0034706B"/>
    <w:rsid w:val="00347675"/>
    <w:rsid w:val="00347F40"/>
    <w:rsid w:val="0035747A"/>
    <w:rsid w:val="00357E6C"/>
    <w:rsid w:val="00360EBE"/>
    <w:rsid w:val="00362F14"/>
    <w:rsid w:val="003647A5"/>
    <w:rsid w:val="00371952"/>
    <w:rsid w:val="00374D20"/>
    <w:rsid w:val="00375604"/>
    <w:rsid w:val="00377911"/>
    <w:rsid w:val="00382947"/>
    <w:rsid w:val="0038376C"/>
    <w:rsid w:val="00383C41"/>
    <w:rsid w:val="00385B74"/>
    <w:rsid w:val="00391A46"/>
    <w:rsid w:val="00391BD6"/>
    <w:rsid w:val="00394DC5"/>
    <w:rsid w:val="00396A4B"/>
    <w:rsid w:val="003A181B"/>
    <w:rsid w:val="003A6A03"/>
    <w:rsid w:val="003A7EA5"/>
    <w:rsid w:val="003B05DC"/>
    <w:rsid w:val="003B1319"/>
    <w:rsid w:val="003B20C9"/>
    <w:rsid w:val="003B2377"/>
    <w:rsid w:val="003B2E6E"/>
    <w:rsid w:val="003B6AF3"/>
    <w:rsid w:val="003B75BA"/>
    <w:rsid w:val="003C0373"/>
    <w:rsid w:val="003C6C2E"/>
    <w:rsid w:val="003C6EFE"/>
    <w:rsid w:val="003D0418"/>
    <w:rsid w:val="003D40A7"/>
    <w:rsid w:val="003D7CED"/>
    <w:rsid w:val="003E1556"/>
    <w:rsid w:val="003E32F7"/>
    <w:rsid w:val="003E3B08"/>
    <w:rsid w:val="003E56B7"/>
    <w:rsid w:val="003E5B71"/>
    <w:rsid w:val="003E7446"/>
    <w:rsid w:val="003F13C6"/>
    <w:rsid w:val="003F72F6"/>
    <w:rsid w:val="003F7336"/>
    <w:rsid w:val="00412EB9"/>
    <w:rsid w:val="004136D8"/>
    <w:rsid w:val="00413F0A"/>
    <w:rsid w:val="00415EB8"/>
    <w:rsid w:val="00416DE7"/>
    <w:rsid w:val="00424153"/>
    <w:rsid w:val="00425BF5"/>
    <w:rsid w:val="0042710B"/>
    <w:rsid w:val="00427744"/>
    <w:rsid w:val="00440B0A"/>
    <w:rsid w:val="00442292"/>
    <w:rsid w:val="004428EF"/>
    <w:rsid w:val="004478F7"/>
    <w:rsid w:val="00451717"/>
    <w:rsid w:val="0045605F"/>
    <w:rsid w:val="00460956"/>
    <w:rsid w:val="004616E9"/>
    <w:rsid w:val="004637E0"/>
    <w:rsid w:val="00467FB4"/>
    <w:rsid w:val="00472388"/>
    <w:rsid w:val="0047294F"/>
    <w:rsid w:val="004732E6"/>
    <w:rsid w:val="004758DC"/>
    <w:rsid w:val="00486197"/>
    <w:rsid w:val="00490AB4"/>
    <w:rsid w:val="00491542"/>
    <w:rsid w:val="00494A46"/>
    <w:rsid w:val="00496209"/>
    <w:rsid w:val="004B549C"/>
    <w:rsid w:val="004B60D2"/>
    <w:rsid w:val="004C003D"/>
    <w:rsid w:val="004C1F1A"/>
    <w:rsid w:val="004C413F"/>
    <w:rsid w:val="004C4304"/>
    <w:rsid w:val="004C4566"/>
    <w:rsid w:val="004C6350"/>
    <w:rsid w:val="004C70B0"/>
    <w:rsid w:val="004D07A9"/>
    <w:rsid w:val="004D09C2"/>
    <w:rsid w:val="004D1406"/>
    <w:rsid w:val="004D2878"/>
    <w:rsid w:val="004D42E1"/>
    <w:rsid w:val="004E01F3"/>
    <w:rsid w:val="004E1FF6"/>
    <w:rsid w:val="004E4D5B"/>
    <w:rsid w:val="004E4FE4"/>
    <w:rsid w:val="004E64CF"/>
    <w:rsid w:val="004F0F6B"/>
    <w:rsid w:val="004F68A5"/>
    <w:rsid w:val="00500151"/>
    <w:rsid w:val="00500C70"/>
    <w:rsid w:val="0050449E"/>
    <w:rsid w:val="0050585D"/>
    <w:rsid w:val="00505EDE"/>
    <w:rsid w:val="00520B64"/>
    <w:rsid w:val="005213A2"/>
    <w:rsid w:val="00522F2D"/>
    <w:rsid w:val="0053344C"/>
    <w:rsid w:val="00535B31"/>
    <w:rsid w:val="00535D88"/>
    <w:rsid w:val="00537BD5"/>
    <w:rsid w:val="005432BC"/>
    <w:rsid w:val="00545446"/>
    <w:rsid w:val="00545D77"/>
    <w:rsid w:val="0055179A"/>
    <w:rsid w:val="00554241"/>
    <w:rsid w:val="005555FD"/>
    <w:rsid w:val="005566DB"/>
    <w:rsid w:val="00560174"/>
    <w:rsid w:val="0056520E"/>
    <w:rsid w:val="00567932"/>
    <w:rsid w:val="00567A0F"/>
    <w:rsid w:val="00570911"/>
    <w:rsid w:val="0057108E"/>
    <w:rsid w:val="005720B1"/>
    <w:rsid w:val="005720D0"/>
    <w:rsid w:val="00583EA0"/>
    <w:rsid w:val="00585DCA"/>
    <w:rsid w:val="00587E19"/>
    <w:rsid w:val="00590059"/>
    <w:rsid w:val="00592DB0"/>
    <w:rsid w:val="00593C09"/>
    <w:rsid w:val="00595193"/>
    <w:rsid w:val="00596ECD"/>
    <w:rsid w:val="00597CC6"/>
    <w:rsid w:val="005A3BB5"/>
    <w:rsid w:val="005A5438"/>
    <w:rsid w:val="005B0B21"/>
    <w:rsid w:val="005B3E72"/>
    <w:rsid w:val="005B6D17"/>
    <w:rsid w:val="005B70FC"/>
    <w:rsid w:val="005C3C22"/>
    <w:rsid w:val="005C67DF"/>
    <w:rsid w:val="005C7802"/>
    <w:rsid w:val="005D3102"/>
    <w:rsid w:val="005D671F"/>
    <w:rsid w:val="005D74F7"/>
    <w:rsid w:val="005E049C"/>
    <w:rsid w:val="005E17AB"/>
    <w:rsid w:val="005E7356"/>
    <w:rsid w:val="005E7918"/>
    <w:rsid w:val="005E7EB0"/>
    <w:rsid w:val="005F0D8B"/>
    <w:rsid w:val="005F3373"/>
    <w:rsid w:val="005F5A67"/>
    <w:rsid w:val="005F5C0E"/>
    <w:rsid w:val="005F78BF"/>
    <w:rsid w:val="005F7D19"/>
    <w:rsid w:val="00600CF3"/>
    <w:rsid w:val="0061215A"/>
    <w:rsid w:val="006142CB"/>
    <w:rsid w:val="00616CE2"/>
    <w:rsid w:val="00617021"/>
    <w:rsid w:val="0061732D"/>
    <w:rsid w:val="00621638"/>
    <w:rsid w:val="0062363B"/>
    <w:rsid w:val="0062398D"/>
    <w:rsid w:val="00623CF0"/>
    <w:rsid w:val="00626B19"/>
    <w:rsid w:val="006277C9"/>
    <w:rsid w:val="00631AF9"/>
    <w:rsid w:val="006327E8"/>
    <w:rsid w:val="00633BEF"/>
    <w:rsid w:val="00634644"/>
    <w:rsid w:val="00637E8F"/>
    <w:rsid w:val="006401E4"/>
    <w:rsid w:val="0064094C"/>
    <w:rsid w:val="00641EDC"/>
    <w:rsid w:val="00645D63"/>
    <w:rsid w:val="00647035"/>
    <w:rsid w:val="0064743D"/>
    <w:rsid w:val="00647803"/>
    <w:rsid w:val="00650A9E"/>
    <w:rsid w:val="00651222"/>
    <w:rsid w:val="00651E33"/>
    <w:rsid w:val="00653C66"/>
    <w:rsid w:val="006550C8"/>
    <w:rsid w:val="00663501"/>
    <w:rsid w:val="00664FBC"/>
    <w:rsid w:val="0066596C"/>
    <w:rsid w:val="0067058F"/>
    <w:rsid w:val="00675319"/>
    <w:rsid w:val="00677E90"/>
    <w:rsid w:val="00684BE5"/>
    <w:rsid w:val="00685F9B"/>
    <w:rsid w:val="006868A8"/>
    <w:rsid w:val="00690D20"/>
    <w:rsid w:val="006913B5"/>
    <w:rsid w:val="006945D3"/>
    <w:rsid w:val="006957CD"/>
    <w:rsid w:val="006959E0"/>
    <w:rsid w:val="00696F31"/>
    <w:rsid w:val="006A4E0A"/>
    <w:rsid w:val="006A5744"/>
    <w:rsid w:val="006B01B4"/>
    <w:rsid w:val="006B1D5B"/>
    <w:rsid w:val="006B24BE"/>
    <w:rsid w:val="006B3830"/>
    <w:rsid w:val="006B647C"/>
    <w:rsid w:val="006C0FE8"/>
    <w:rsid w:val="006C1CBE"/>
    <w:rsid w:val="006C3AB0"/>
    <w:rsid w:val="006C6931"/>
    <w:rsid w:val="006C79A7"/>
    <w:rsid w:val="006D4897"/>
    <w:rsid w:val="006D6920"/>
    <w:rsid w:val="006D7432"/>
    <w:rsid w:val="006D7489"/>
    <w:rsid w:val="006E04F9"/>
    <w:rsid w:val="006E0821"/>
    <w:rsid w:val="006E1635"/>
    <w:rsid w:val="006E2116"/>
    <w:rsid w:val="006E573D"/>
    <w:rsid w:val="006F0C8D"/>
    <w:rsid w:val="006F16B8"/>
    <w:rsid w:val="006F3260"/>
    <w:rsid w:val="006F36C1"/>
    <w:rsid w:val="006F40CB"/>
    <w:rsid w:val="00703BCF"/>
    <w:rsid w:val="00704ABE"/>
    <w:rsid w:val="00705BE9"/>
    <w:rsid w:val="007068A0"/>
    <w:rsid w:val="00712642"/>
    <w:rsid w:val="00712A56"/>
    <w:rsid w:val="00712D4A"/>
    <w:rsid w:val="00715114"/>
    <w:rsid w:val="00715C09"/>
    <w:rsid w:val="00715F42"/>
    <w:rsid w:val="00722BCF"/>
    <w:rsid w:val="00723887"/>
    <w:rsid w:val="00724267"/>
    <w:rsid w:val="00730D48"/>
    <w:rsid w:val="00731B95"/>
    <w:rsid w:val="00732896"/>
    <w:rsid w:val="00734647"/>
    <w:rsid w:val="007366E0"/>
    <w:rsid w:val="00740652"/>
    <w:rsid w:val="0074301C"/>
    <w:rsid w:val="0074780F"/>
    <w:rsid w:val="0075135F"/>
    <w:rsid w:val="007544DA"/>
    <w:rsid w:val="00761D8E"/>
    <w:rsid w:val="00763B2C"/>
    <w:rsid w:val="007664F2"/>
    <w:rsid w:val="00766768"/>
    <w:rsid w:val="00766C04"/>
    <w:rsid w:val="00772C87"/>
    <w:rsid w:val="00773F5F"/>
    <w:rsid w:val="0078172A"/>
    <w:rsid w:val="00785C37"/>
    <w:rsid w:val="00785D7A"/>
    <w:rsid w:val="007870D0"/>
    <w:rsid w:val="007941CA"/>
    <w:rsid w:val="007942AF"/>
    <w:rsid w:val="007959AF"/>
    <w:rsid w:val="0079690A"/>
    <w:rsid w:val="007A3326"/>
    <w:rsid w:val="007B2964"/>
    <w:rsid w:val="007B6DA4"/>
    <w:rsid w:val="007B7457"/>
    <w:rsid w:val="007C284E"/>
    <w:rsid w:val="007C3884"/>
    <w:rsid w:val="007C3CB1"/>
    <w:rsid w:val="007D2BCE"/>
    <w:rsid w:val="007D3800"/>
    <w:rsid w:val="007D63A3"/>
    <w:rsid w:val="007D7124"/>
    <w:rsid w:val="007E10E8"/>
    <w:rsid w:val="007E148C"/>
    <w:rsid w:val="007E560E"/>
    <w:rsid w:val="007E5C47"/>
    <w:rsid w:val="007F3D5D"/>
    <w:rsid w:val="007F520C"/>
    <w:rsid w:val="00803879"/>
    <w:rsid w:val="00806397"/>
    <w:rsid w:val="00806748"/>
    <w:rsid w:val="008112E9"/>
    <w:rsid w:val="00816E61"/>
    <w:rsid w:val="008178FC"/>
    <w:rsid w:val="008218AF"/>
    <w:rsid w:val="008218FC"/>
    <w:rsid w:val="00824C9F"/>
    <w:rsid w:val="00824DAB"/>
    <w:rsid w:val="00831285"/>
    <w:rsid w:val="00833D9C"/>
    <w:rsid w:val="00834DFB"/>
    <w:rsid w:val="008352C4"/>
    <w:rsid w:val="00836FA3"/>
    <w:rsid w:val="008415CC"/>
    <w:rsid w:val="00845179"/>
    <w:rsid w:val="00852FA4"/>
    <w:rsid w:val="0085380A"/>
    <w:rsid w:val="00854FB3"/>
    <w:rsid w:val="00865923"/>
    <w:rsid w:val="008767EB"/>
    <w:rsid w:val="00880176"/>
    <w:rsid w:val="00881347"/>
    <w:rsid w:val="008813C0"/>
    <w:rsid w:val="0088341A"/>
    <w:rsid w:val="00883786"/>
    <w:rsid w:val="00895BA8"/>
    <w:rsid w:val="008972D1"/>
    <w:rsid w:val="008A02C0"/>
    <w:rsid w:val="008A264A"/>
    <w:rsid w:val="008A5521"/>
    <w:rsid w:val="008A652F"/>
    <w:rsid w:val="008A7499"/>
    <w:rsid w:val="008B1EDB"/>
    <w:rsid w:val="008B43F1"/>
    <w:rsid w:val="008B4581"/>
    <w:rsid w:val="008B7BA2"/>
    <w:rsid w:val="008C2549"/>
    <w:rsid w:val="008D035E"/>
    <w:rsid w:val="008D1C90"/>
    <w:rsid w:val="008D243D"/>
    <w:rsid w:val="008D2E30"/>
    <w:rsid w:val="008D3614"/>
    <w:rsid w:val="008D3BB9"/>
    <w:rsid w:val="008D3FD5"/>
    <w:rsid w:val="008D5514"/>
    <w:rsid w:val="008D7B80"/>
    <w:rsid w:val="008E39A5"/>
    <w:rsid w:val="008E7894"/>
    <w:rsid w:val="008F43E5"/>
    <w:rsid w:val="0090253C"/>
    <w:rsid w:val="00903625"/>
    <w:rsid w:val="00915154"/>
    <w:rsid w:val="0092154F"/>
    <w:rsid w:val="00923540"/>
    <w:rsid w:val="00937852"/>
    <w:rsid w:val="00937D4E"/>
    <w:rsid w:val="009400AA"/>
    <w:rsid w:val="00940F85"/>
    <w:rsid w:val="00941A21"/>
    <w:rsid w:val="00946741"/>
    <w:rsid w:val="00946B24"/>
    <w:rsid w:val="00947386"/>
    <w:rsid w:val="009474EC"/>
    <w:rsid w:val="009504FD"/>
    <w:rsid w:val="0095171C"/>
    <w:rsid w:val="00953130"/>
    <w:rsid w:val="00953429"/>
    <w:rsid w:val="009555BE"/>
    <w:rsid w:val="00955C37"/>
    <w:rsid w:val="00955EB1"/>
    <w:rsid w:val="00961C09"/>
    <w:rsid w:val="009626D0"/>
    <w:rsid w:val="00964818"/>
    <w:rsid w:val="00965386"/>
    <w:rsid w:val="009766E0"/>
    <w:rsid w:val="009800B4"/>
    <w:rsid w:val="009829A5"/>
    <w:rsid w:val="00984698"/>
    <w:rsid w:val="0098725E"/>
    <w:rsid w:val="009919FA"/>
    <w:rsid w:val="00991BEA"/>
    <w:rsid w:val="00991C0C"/>
    <w:rsid w:val="009933A7"/>
    <w:rsid w:val="00993C18"/>
    <w:rsid w:val="00993FAD"/>
    <w:rsid w:val="00994BD9"/>
    <w:rsid w:val="009B1FC5"/>
    <w:rsid w:val="009B72A6"/>
    <w:rsid w:val="009C2F70"/>
    <w:rsid w:val="009D4495"/>
    <w:rsid w:val="009E5FBF"/>
    <w:rsid w:val="009F6EBA"/>
    <w:rsid w:val="00A06CAF"/>
    <w:rsid w:val="00A07CF9"/>
    <w:rsid w:val="00A167C2"/>
    <w:rsid w:val="00A167E8"/>
    <w:rsid w:val="00A1794D"/>
    <w:rsid w:val="00A22F30"/>
    <w:rsid w:val="00A278F2"/>
    <w:rsid w:val="00A3671B"/>
    <w:rsid w:val="00A37A57"/>
    <w:rsid w:val="00A420DF"/>
    <w:rsid w:val="00A465FC"/>
    <w:rsid w:val="00A50BEF"/>
    <w:rsid w:val="00A519DF"/>
    <w:rsid w:val="00A61958"/>
    <w:rsid w:val="00A62C14"/>
    <w:rsid w:val="00A668DC"/>
    <w:rsid w:val="00A66A8A"/>
    <w:rsid w:val="00A7120E"/>
    <w:rsid w:val="00A73515"/>
    <w:rsid w:val="00A75A7A"/>
    <w:rsid w:val="00A76013"/>
    <w:rsid w:val="00A801E1"/>
    <w:rsid w:val="00A92E30"/>
    <w:rsid w:val="00AA5BB8"/>
    <w:rsid w:val="00AB4522"/>
    <w:rsid w:val="00AB6ADC"/>
    <w:rsid w:val="00AB70B6"/>
    <w:rsid w:val="00AC1510"/>
    <w:rsid w:val="00AC15BF"/>
    <w:rsid w:val="00AC6047"/>
    <w:rsid w:val="00AC7EFF"/>
    <w:rsid w:val="00AD000F"/>
    <w:rsid w:val="00AD44C8"/>
    <w:rsid w:val="00AD55E2"/>
    <w:rsid w:val="00AD64B4"/>
    <w:rsid w:val="00AE620B"/>
    <w:rsid w:val="00AF1D9B"/>
    <w:rsid w:val="00AF30D1"/>
    <w:rsid w:val="00B055CF"/>
    <w:rsid w:val="00B0626C"/>
    <w:rsid w:val="00B10C9F"/>
    <w:rsid w:val="00B12324"/>
    <w:rsid w:val="00B20DFE"/>
    <w:rsid w:val="00B21AC9"/>
    <w:rsid w:val="00B25D38"/>
    <w:rsid w:val="00B26F63"/>
    <w:rsid w:val="00B44353"/>
    <w:rsid w:val="00B44AD6"/>
    <w:rsid w:val="00B454C7"/>
    <w:rsid w:val="00B4558C"/>
    <w:rsid w:val="00B45DB5"/>
    <w:rsid w:val="00B470A4"/>
    <w:rsid w:val="00B472AC"/>
    <w:rsid w:val="00B51109"/>
    <w:rsid w:val="00B5214D"/>
    <w:rsid w:val="00B52D0D"/>
    <w:rsid w:val="00B54EE1"/>
    <w:rsid w:val="00B56D71"/>
    <w:rsid w:val="00B57B23"/>
    <w:rsid w:val="00B60E79"/>
    <w:rsid w:val="00B7081B"/>
    <w:rsid w:val="00B720D3"/>
    <w:rsid w:val="00B72EF4"/>
    <w:rsid w:val="00B73A7D"/>
    <w:rsid w:val="00B84FBB"/>
    <w:rsid w:val="00B85AF5"/>
    <w:rsid w:val="00B90D78"/>
    <w:rsid w:val="00B9111E"/>
    <w:rsid w:val="00B9218D"/>
    <w:rsid w:val="00B9238C"/>
    <w:rsid w:val="00B93A50"/>
    <w:rsid w:val="00B93CA2"/>
    <w:rsid w:val="00B95793"/>
    <w:rsid w:val="00B96975"/>
    <w:rsid w:val="00B9705F"/>
    <w:rsid w:val="00B97432"/>
    <w:rsid w:val="00BA0545"/>
    <w:rsid w:val="00BA4DCB"/>
    <w:rsid w:val="00BA7470"/>
    <w:rsid w:val="00BB00A7"/>
    <w:rsid w:val="00BB7C71"/>
    <w:rsid w:val="00BC0D10"/>
    <w:rsid w:val="00BC36C8"/>
    <w:rsid w:val="00BC5A9F"/>
    <w:rsid w:val="00BD0784"/>
    <w:rsid w:val="00BD0B29"/>
    <w:rsid w:val="00BD0E42"/>
    <w:rsid w:val="00BD57A2"/>
    <w:rsid w:val="00BE04D4"/>
    <w:rsid w:val="00BE7C51"/>
    <w:rsid w:val="00BF643D"/>
    <w:rsid w:val="00C00A58"/>
    <w:rsid w:val="00C01B02"/>
    <w:rsid w:val="00C02CE6"/>
    <w:rsid w:val="00C03058"/>
    <w:rsid w:val="00C10A16"/>
    <w:rsid w:val="00C10EBD"/>
    <w:rsid w:val="00C12EC7"/>
    <w:rsid w:val="00C1331F"/>
    <w:rsid w:val="00C15EAD"/>
    <w:rsid w:val="00C2117C"/>
    <w:rsid w:val="00C2346F"/>
    <w:rsid w:val="00C253D2"/>
    <w:rsid w:val="00C25BAA"/>
    <w:rsid w:val="00C273A5"/>
    <w:rsid w:val="00C310A2"/>
    <w:rsid w:val="00C3273B"/>
    <w:rsid w:val="00C3661A"/>
    <w:rsid w:val="00C439A9"/>
    <w:rsid w:val="00C44AD2"/>
    <w:rsid w:val="00C4663A"/>
    <w:rsid w:val="00C50B5B"/>
    <w:rsid w:val="00C53608"/>
    <w:rsid w:val="00C53726"/>
    <w:rsid w:val="00C53E5B"/>
    <w:rsid w:val="00C6086F"/>
    <w:rsid w:val="00C645D4"/>
    <w:rsid w:val="00C66A08"/>
    <w:rsid w:val="00C66EBE"/>
    <w:rsid w:val="00C67EDB"/>
    <w:rsid w:val="00C71EEC"/>
    <w:rsid w:val="00C7228E"/>
    <w:rsid w:val="00C72B8E"/>
    <w:rsid w:val="00C7313E"/>
    <w:rsid w:val="00C75769"/>
    <w:rsid w:val="00C85156"/>
    <w:rsid w:val="00C876BF"/>
    <w:rsid w:val="00C87E79"/>
    <w:rsid w:val="00C87FF7"/>
    <w:rsid w:val="00C931B3"/>
    <w:rsid w:val="00C9737B"/>
    <w:rsid w:val="00CA45F0"/>
    <w:rsid w:val="00CA5EC8"/>
    <w:rsid w:val="00CB12F5"/>
    <w:rsid w:val="00CB140B"/>
    <w:rsid w:val="00CB20AB"/>
    <w:rsid w:val="00CB35C9"/>
    <w:rsid w:val="00CB4CA3"/>
    <w:rsid w:val="00CB748B"/>
    <w:rsid w:val="00CC6115"/>
    <w:rsid w:val="00CD54C5"/>
    <w:rsid w:val="00CD595B"/>
    <w:rsid w:val="00CD7ABD"/>
    <w:rsid w:val="00CE0853"/>
    <w:rsid w:val="00CF4AEC"/>
    <w:rsid w:val="00CF5047"/>
    <w:rsid w:val="00D03C64"/>
    <w:rsid w:val="00D04E9B"/>
    <w:rsid w:val="00D065F8"/>
    <w:rsid w:val="00D0700A"/>
    <w:rsid w:val="00D12D17"/>
    <w:rsid w:val="00D13B29"/>
    <w:rsid w:val="00D153D6"/>
    <w:rsid w:val="00D1665B"/>
    <w:rsid w:val="00D30A1B"/>
    <w:rsid w:val="00D43011"/>
    <w:rsid w:val="00D435C3"/>
    <w:rsid w:val="00D45C35"/>
    <w:rsid w:val="00D45D19"/>
    <w:rsid w:val="00D46FA2"/>
    <w:rsid w:val="00D47CAD"/>
    <w:rsid w:val="00D50AFA"/>
    <w:rsid w:val="00D51366"/>
    <w:rsid w:val="00D522FA"/>
    <w:rsid w:val="00D56D8F"/>
    <w:rsid w:val="00D56F52"/>
    <w:rsid w:val="00D63725"/>
    <w:rsid w:val="00D66888"/>
    <w:rsid w:val="00D76A8B"/>
    <w:rsid w:val="00D904AC"/>
    <w:rsid w:val="00D97237"/>
    <w:rsid w:val="00DA304B"/>
    <w:rsid w:val="00DA3145"/>
    <w:rsid w:val="00DB231F"/>
    <w:rsid w:val="00DB2A0D"/>
    <w:rsid w:val="00DB4D87"/>
    <w:rsid w:val="00DC0B09"/>
    <w:rsid w:val="00DC0B94"/>
    <w:rsid w:val="00DC0D6E"/>
    <w:rsid w:val="00DC1AC6"/>
    <w:rsid w:val="00DC4A15"/>
    <w:rsid w:val="00DC5F6D"/>
    <w:rsid w:val="00DD2393"/>
    <w:rsid w:val="00DD64DD"/>
    <w:rsid w:val="00DE1CD6"/>
    <w:rsid w:val="00DE2EFF"/>
    <w:rsid w:val="00DE4A29"/>
    <w:rsid w:val="00DE4DE3"/>
    <w:rsid w:val="00DF2CBB"/>
    <w:rsid w:val="00DF519A"/>
    <w:rsid w:val="00E018B1"/>
    <w:rsid w:val="00E03313"/>
    <w:rsid w:val="00E04E6F"/>
    <w:rsid w:val="00E05F05"/>
    <w:rsid w:val="00E06C44"/>
    <w:rsid w:val="00E10F14"/>
    <w:rsid w:val="00E1436A"/>
    <w:rsid w:val="00E172B8"/>
    <w:rsid w:val="00E226B3"/>
    <w:rsid w:val="00E2644C"/>
    <w:rsid w:val="00E33A4A"/>
    <w:rsid w:val="00E353D0"/>
    <w:rsid w:val="00E36926"/>
    <w:rsid w:val="00E36D5C"/>
    <w:rsid w:val="00E460CF"/>
    <w:rsid w:val="00E503DA"/>
    <w:rsid w:val="00E52132"/>
    <w:rsid w:val="00E521CF"/>
    <w:rsid w:val="00E5429B"/>
    <w:rsid w:val="00E60063"/>
    <w:rsid w:val="00E629AA"/>
    <w:rsid w:val="00E636D0"/>
    <w:rsid w:val="00E6410D"/>
    <w:rsid w:val="00E66F55"/>
    <w:rsid w:val="00E740B1"/>
    <w:rsid w:val="00E76797"/>
    <w:rsid w:val="00E806E3"/>
    <w:rsid w:val="00E86BDD"/>
    <w:rsid w:val="00E91EC5"/>
    <w:rsid w:val="00E96406"/>
    <w:rsid w:val="00E96CA5"/>
    <w:rsid w:val="00EA110F"/>
    <w:rsid w:val="00EA1303"/>
    <w:rsid w:val="00EA2BBA"/>
    <w:rsid w:val="00EA3410"/>
    <w:rsid w:val="00EA4AB0"/>
    <w:rsid w:val="00EA6126"/>
    <w:rsid w:val="00EB0476"/>
    <w:rsid w:val="00EC1495"/>
    <w:rsid w:val="00EC4EC0"/>
    <w:rsid w:val="00EC5FA1"/>
    <w:rsid w:val="00ED1EFD"/>
    <w:rsid w:val="00ED2862"/>
    <w:rsid w:val="00ED30AB"/>
    <w:rsid w:val="00ED4665"/>
    <w:rsid w:val="00EE0182"/>
    <w:rsid w:val="00EE2A62"/>
    <w:rsid w:val="00EE4B8B"/>
    <w:rsid w:val="00EE713F"/>
    <w:rsid w:val="00EF15FC"/>
    <w:rsid w:val="00EF6AC2"/>
    <w:rsid w:val="00F045DC"/>
    <w:rsid w:val="00F07F62"/>
    <w:rsid w:val="00F14D2A"/>
    <w:rsid w:val="00F16192"/>
    <w:rsid w:val="00F2124E"/>
    <w:rsid w:val="00F23681"/>
    <w:rsid w:val="00F24A89"/>
    <w:rsid w:val="00F47037"/>
    <w:rsid w:val="00F5077A"/>
    <w:rsid w:val="00F51F86"/>
    <w:rsid w:val="00F56A88"/>
    <w:rsid w:val="00F6049A"/>
    <w:rsid w:val="00F61713"/>
    <w:rsid w:val="00F62BB5"/>
    <w:rsid w:val="00F63ECC"/>
    <w:rsid w:val="00F66A72"/>
    <w:rsid w:val="00F71D14"/>
    <w:rsid w:val="00F73F66"/>
    <w:rsid w:val="00F74FBE"/>
    <w:rsid w:val="00F75E6E"/>
    <w:rsid w:val="00F76991"/>
    <w:rsid w:val="00F7731B"/>
    <w:rsid w:val="00F81F30"/>
    <w:rsid w:val="00F84A2E"/>
    <w:rsid w:val="00F86D9C"/>
    <w:rsid w:val="00F96E92"/>
    <w:rsid w:val="00FB12D8"/>
    <w:rsid w:val="00FB4FE8"/>
    <w:rsid w:val="00FB7A3D"/>
    <w:rsid w:val="00FB7F6B"/>
    <w:rsid w:val="00FC1635"/>
    <w:rsid w:val="00FC1EB7"/>
    <w:rsid w:val="00FC3CAF"/>
    <w:rsid w:val="00FC5942"/>
    <w:rsid w:val="00FD0B73"/>
    <w:rsid w:val="00FD45EF"/>
    <w:rsid w:val="00FD4614"/>
    <w:rsid w:val="00FD5321"/>
    <w:rsid w:val="00FD6AF0"/>
    <w:rsid w:val="00FE146A"/>
    <w:rsid w:val="00FF03B3"/>
    <w:rsid w:val="00FF2734"/>
    <w:rsid w:val="00FF55CB"/>
    <w:rsid w:val="00FF5644"/>
    <w:rsid w:val="00FF79D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oNotEmbedSmartTags/>
  <w:decimalSymbol w:val=","/>
  <w:listSeparator w:val=";"/>
  <w14:docId w14:val="41112C1D"/>
  <w15:docId w15:val="{809513A7-8980-4170-A51F-1CC8CB6D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paragraph" w:styleId="berschrift1">
    <w:name w:val="heading 1"/>
    <w:aliases w:val="Verzeichnis 5 Zchn,Überschrift 1 Zchn Zchn,Verzeichnis 5 Zchn Zchn Zchn,Überschrift 1 Zchn Zchn Zchn Zchn,Verzeichnis 5 Zchn Zchn Zchn Zchn Zchn,Überschrift 1 Zchn Zchn Zchn Zchn Zchn Zchn,Verzeichnis 5 Zchn Zchn Zchn Zchn Zchn Zchn Zchn"/>
    <w:basedOn w:val="berschrift1Ebene"/>
    <w:next w:val="Standard"/>
    <w:link w:val="Verzeichnis5"/>
    <w:qFormat/>
    <w:rsid w:val="00D5614A"/>
    <w:pPr>
      <w:outlineLvl w:val="0"/>
    </w:pPr>
  </w:style>
  <w:style w:type="paragraph" w:styleId="berschrift2">
    <w:name w:val="heading 2"/>
    <w:basedOn w:val="berschrift2Ebene"/>
    <w:next w:val="Standard"/>
    <w:qFormat/>
    <w:rsid w:val="00BE23E0"/>
    <w:pPr>
      <w:spacing w:before="480"/>
      <w:outlineLvl w:val="1"/>
    </w:pPr>
  </w:style>
  <w:style w:type="paragraph" w:styleId="berschrift3">
    <w:name w:val="heading 3"/>
    <w:basedOn w:val="berschrift3Ebene"/>
    <w:next w:val="Standard"/>
    <w:qFormat/>
    <w:rsid w:val="001451FA"/>
    <w:pPr>
      <w:spacing w:before="400"/>
      <w:ind w:left="1020" w:hanging="663"/>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Ebene">
    <w:name w:val="Überschrift 1. Ebene"/>
    <w:basedOn w:val="Standard"/>
    <w:semiHidden/>
    <w:rsid w:val="00B661FE"/>
    <w:pPr>
      <w:widowControl w:val="0"/>
      <w:autoSpaceDE w:val="0"/>
      <w:autoSpaceDN w:val="0"/>
      <w:adjustRightInd w:val="0"/>
      <w:spacing w:before="560" w:line="360" w:lineRule="auto"/>
      <w:textAlignment w:val="center"/>
    </w:pPr>
    <w:rPr>
      <w:rFonts w:ascii="Arial" w:hAnsi="Arial" w:cs="Times-Roman"/>
      <w:b/>
      <w:color w:val="000000"/>
      <w:sz w:val="28"/>
      <w:lang w:bidi="de-DE"/>
    </w:rPr>
  </w:style>
  <w:style w:type="paragraph" w:customStyle="1" w:styleId="berschrift2Ebene">
    <w:name w:val="Überschrift 2. Ebene"/>
    <w:basedOn w:val="Standard"/>
    <w:semiHidden/>
    <w:rsid w:val="00B661FE"/>
    <w:pPr>
      <w:widowControl w:val="0"/>
      <w:numPr>
        <w:ilvl w:val="1"/>
        <w:numId w:val="2"/>
      </w:numPr>
      <w:autoSpaceDE w:val="0"/>
      <w:autoSpaceDN w:val="0"/>
      <w:adjustRightInd w:val="0"/>
      <w:spacing w:before="560" w:line="360" w:lineRule="auto"/>
      <w:textAlignment w:val="center"/>
    </w:pPr>
    <w:rPr>
      <w:rFonts w:ascii="Arial" w:hAnsi="Arial" w:cs="Times-Roman"/>
      <w:b/>
      <w:color w:val="000000"/>
      <w:lang w:bidi="de-DE"/>
    </w:rPr>
  </w:style>
  <w:style w:type="paragraph" w:customStyle="1" w:styleId="berschrift3Ebene">
    <w:name w:val="Überschrift 3. Ebene"/>
    <w:basedOn w:val="Standard"/>
    <w:semiHidden/>
    <w:rsid w:val="00B661FE"/>
    <w:pPr>
      <w:widowControl w:val="0"/>
      <w:numPr>
        <w:ilvl w:val="2"/>
        <w:numId w:val="2"/>
      </w:numPr>
      <w:autoSpaceDE w:val="0"/>
      <w:autoSpaceDN w:val="0"/>
      <w:adjustRightInd w:val="0"/>
      <w:spacing w:before="440" w:line="360" w:lineRule="auto"/>
      <w:textAlignment w:val="center"/>
    </w:pPr>
    <w:rPr>
      <w:rFonts w:ascii="Arial" w:hAnsi="Arial" w:cs="Times-Roman"/>
      <w:b/>
      <w:color w:val="000000"/>
      <w:sz w:val="22"/>
      <w:lang w:bidi="de-DE"/>
    </w:rPr>
  </w:style>
  <w:style w:type="paragraph" w:customStyle="1" w:styleId="Flietext">
    <w:name w:val="Fließtext"/>
    <w:basedOn w:val="Standard"/>
    <w:link w:val="FlietextZchn"/>
    <w:rsid w:val="0015248A"/>
    <w:pPr>
      <w:spacing w:line="360" w:lineRule="auto"/>
      <w:jc w:val="both"/>
    </w:pPr>
    <w:rPr>
      <w:rFonts w:ascii="Arial" w:hAnsi="Arial"/>
      <w:sz w:val="20"/>
    </w:rPr>
  </w:style>
  <w:style w:type="paragraph" w:customStyle="1" w:styleId="TabellenZeilen-Spaltenkopf">
    <w:name w:val="Tabellen: Zeilen-/Spaltenkopf"/>
    <w:basedOn w:val="Standard"/>
    <w:rsid w:val="00770FF6"/>
    <w:pPr>
      <w:widowControl w:val="0"/>
      <w:autoSpaceDE w:val="0"/>
      <w:autoSpaceDN w:val="0"/>
      <w:adjustRightInd w:val="0"/>
      <w:spacing w:line="288" w:lineRule="auto"/>
      <w:textAlignment w:val="center"/>
    </w:pPr>
    <w:rPr>
      <w:rFonts w:ascii="Arial" w:hAnsi="Arial" w:cs="Times-Roman"/>
      <w:color w:val="003D81"/>
      <w:sz w:val="20"/>
      <w:lang w:bidi="de-DE"/>
    </w:rPr>
  </w:style>
  <w:style w:type="paragraph" w:customStyle="1" w:styleId="Kurzdokument-Titel">
    <w:name w:val="Kurzdokument-Titel"/>
    <w:basedOn w:val="Standard"/>
    <w:rsid w:val="00FE60D4"/>
    <w:pPr>
      <w:widowControl w:val="0"/>
      <w:autoSpaceDE w:val="0"/>
      <w:autoSpaceDN w:val="0"/>
      <w:adjustRightInd w:val="0"/>
      <w:spacing w:before="1300" w:after="600"/>
      <w:textAlignment w:val="center"/>
    </w:pPr>
    <w:rPr>
      <w:rFonts w:ascii="Arial" w:hAnsi="Arial" w:cs="Times-Roman"/>
      <w:b/>
      <w:color w:val="000000"/>
      <w:sz w:val="36"/>
      <w:lang w:bidi="de-DE"/>
    </w:rPr>
  </w:style>
  <w:style w:type="paragraph" w:styleId="Kopfzeile">
    <w:name w:val="header"/>
    <w:basedOn w:val="Standard"/>
    <w:semiHidden/>
    <w:rsid w:val="00636A41"/>
    <w:pPr>
      <w:tabs>
        <w:tab w:val="center" w:pos="4536"/>
        <w:tab w:val="right" w:pos="9072"/>
      </w:tabs>
    </w:pPr>
  </w:style>
  <w:style w:type="paragraph" w:styleId="Fuzeile">
    <w:name w:val="footer"/>
    <w:basedOn w:val="Standard"/>
    <w:semiHidden/>
    <w:rsid w:val="00636A41"/>
    <w:pPr>
      <w:tabs>
        <w:tab w:val="center" w:pos="4536"/>
        <w:tab w:val="right" w:pos="9072"/>
      </w:tabs>
    </w:pPr>
  </w:style>
  <w:style w:type="character" w:styleId="Hyperlink">
    <w:name w:val="Hyperlink"/>
    <w:semiHidden/>
    <w:rsid w:val="00636A41"/>
    <w:rPr>
      <w:color w:val="0000FF"/>
      <w:u w:val="single"/>
    </w:rPr>
  </w:style>
  <w:style w:type="paragraph" w:customStyle="1" w:styleId="Noparagraphstyle">
    <w:name w:val="[No paragraph style]"/>
    <w:semiHidden/>
    <w:rsid w:val="00636A41"/>
    <w:pPr>
      <w:widowControl w:val="0"/>
      <w:autoSpaceDE w:val="0"/>
      <w:autoSpaceDN w:val="0"/>
      <w:adjustRightInd w:val="0"/>
      <w:spacing w:line="288" w:lineRule="auto"/>
      <w:textAlignment w:val="center"/>
    </w:pPr>
    <w:rPr>
      <w:rFonts w:ascii="Times-Roman" w:hAnsi="Times-Roman" w:cs="Times-Roman"/>
      <w:color w:val="000000"/>
      <w:sz w:val="24"/>
      <w:szCs w:val="24"/>
      <w:lang w:val="de-DE" w:eastAsia="de-DE" w:bidi="de-DE"/>
    </w:rPr>
  </w:style>
  <w:style w:type="character" w:styleId="Seitenzahl">
    <w:name w:val="page number"/>
    <w:basedOn w:val="Absatz-Standardschriftart"/>
    <w:semiHidden/>
    <w:rsid w:val="00636A41"/>
  </w:style>
  <w:style w:type="paragraph" w:styleId="Sprechblasentext">
    <w:name w:val="Balloon Text"/>
    <w:basedOn w:val="Standard"/>
    <w:semiHidden/>
    <w:rsid w:val="00BD0B29"/>
    <w:rPr>
      <w:rFonts w:ascii="Tahoma" w:hAnsi="Tahoma" w:cs="Tahoma"/>
      <w:sz w:val="16"/>
      <w:szCs w:val="16"/>
    </w:rPr>
  </w:style>
  <w:style w:type="paragraph" w:customStyle="1" w:styleId="Flietext3Ebene">
    <w:name w:val="Fließtext 3. Ebene"/>
    <w:basedOn w:val="Standard"/>
    <w:rsid w:val="00AF2F65"/>
    <w:pPr>
      <w:spacing w:line="360" w:lineRule="auto"/>
      <w:ind w:left="357"/>
      <w:jc w:val="both"/>
    </w:pPr>
    <w:rPr>
      <w:rFonts w:ascii="Arial" w:hAnsi="Arial"/>
      <w:sz w:val="20"/>
    </w:rPr>
  </w:style>
  <w:style w:type="paragraph" w:customStyle="1" w:styleId="Aufzhlungen">
    <w:name w:val="Aufzählungen"/>
    <w:basedOn w:val="Standard"/>
    <w:rsid w:val="00AF2F65"/>
    <w:pPr>
      <w:numPr>
        <w:numId w:val="1"/>
      </w:numPr>
      <w:spacing w:line="360" w:lineRule="auto"/>
      <w:jc w:val="both"/>
    </w:pPr>
    <w:rPr>
      <w:rFonts w:ascii="Arial" w:hAnsi="Arial"/>
      <w:sz w:val="20"/>
    </w:rPr>
  </w:style>
  <w:style w:type="paragraph" w:customStyle="1" w:styleId="Flietext12EbeneBlock">
    <w:name w:val="Fließtext 1. + 2. Ebene Block"/>
    <w:basedOn w:val="Standard"/>
    <w:rsid w:val="00621638"/>
    <w:pPr>
      <w:spacing w:line="360" w:lineRule="auto"/>
      <w:jc w:val="both"/>
    </w:pPr>
    <w:rPr>
      <w:rFonts w:ascii="Arial" w:hAnsi="Arial"/>
      <w:sz w:val="20"/>
    </w:rPr>
  </w:style>
  <w:style w:type="paragraph" w:customStyle="1" w:styleId="FuzeileersteSeite">
    <w:name w:val="Fußzeile erste Seite"/>
    <w:basedOn w:val="Standard"/>
    <w:rsid w:val="0015248A"/>
    <w:pPr>
      <w:jc w:val="center"/>
    </w:pPr>
    <w:rPr>
      <w:rFonts w:ascii="Arial" w:hAnsi="Arial" w:cs="ArialMT"/>
      <w:color w:val="999999"/>
      <w:sz w:val="16"/>
      <w:szCs w:val="16"/>
    </w:rPr>
  </w:style>
  <w:style w:type="paragraph" w:customStyle="1" w:styleId="Fuzeile-noteFolgeseiten">
    <w:name w:val="Fußzeile/-note Folgeseiten"/>
    <w:basedOn w:val="Standard"/>
    <w:rsid w:val="00EC53A6"/>
    <w:rPr>
      <w:rFonts w:ascii="Arial" w:hAnsi="Arial" w:cs="Arial"/>
      <w:color w:val="999999"/>
      <w:sz w:val="16"/>
      <w:szCs w:val="18"/>
    </w:rPr>
  </w:style>
  <w:style w:type="paragraph" w:styleId="Verzeichnis4">
    <w:name w:val="toc 4"/>
    <w:basedOn w:val="Standard"/>
    <w:next w:val="Standard"/>
    <w:autoRedefine/>
    <w:semiHidden/>
    <w:rsid w:val="00E70073"/>
    <w:pPr>
      <w:ind w:left="720"/>
    </w:pPr>
  </w:style>
  <w:style w:type="paragraph" w:styleId="Verzeichnis1">
    <w:name w:val="toc 1"/>
    <w:basedOn w:val="Standard"/>
    <w:next w:val="Standard"/>
    <w:autoRedefine/>
    <w:semiHidden/>
    <w:rsid w:val="00E70073"/>
    <w:pPr>
      <w:spacing w:before="220" w:line="360" w:lineRule="auto"/>
    </w:pPr>
    <w:rPr>
      <w:rFonts w:ascii="Arial" w:hAnsi="Arial"/>
      <w:b/>
      <w:sz w:val="22"/>
    </w:rPr>
  </w:style>
  <w:style w:type="paragraph" w:styleId="Verzeichnis2">
    <w:name w:val="toc 2"/>
    <w:basedOn w:val="Standard"/>
    <w:next w:val="Standard"/>
    <w:autoRedefine/>
    <w:semiHidden/>
    <w:rsid w:val="00E70073"/>
    <w:pPr>
      <w:spacing w:before="200" w:line="360" w:lineRule="auto"/>
    </w:pPr>
    <w:rPr>
      <w:rFonts w:ascii="Arial" w:hAnsi="Arial"/>
      <w:b/>
      <w:sz w:val="20"/>
    </w:rPr>
  </w:style>
  <w:style w:type="paragraph" w:styleId="Verzeichnis3">
    <w:name w:val="toc 3"/>
    <w:basedOn w:val="Standard"/>
    <w:next w:val="Standard"/>
    <w:autoRedefine/>
    <w:semiHidden/>
    <w:rsid w:val="00E70073"/>
    <w:pPr>
      <w:spacing w:before="200" w:line="360" w:lineRule="auto"/>
      <w:ind w:left="284"/>
    </w:pPr>
    <w:rPr>
      <w:rFonts w:ascii="Arial" w:hAnsi="Arial"/>
      <w:sz w:val="20"/>
    </w:rPr>
  </w:style>
  <w:style w:type="paragraph" w:styleId="Verzeichnis5">
    <w:name w:val="toc 5"/>
    <w:aliases w:val="Überschrift 1 Zchn,Verzeichnis 5 Zchn Zchn,Überschrift 1 Zchn Zchn Zchn,Verzeichnis 5 Zchn Zchn Zchn Zchn,Überschrift 1 Zchn Zchn Zchn Zchn Zchn,Verzeichnis 5 Zchn Zchn Zchn Zchn Zchn Zchn,Überschrift 1 Zchn Zchn Zchn Zchn Zchn Zchn Zchn"/>
    <w:basedOn w:val="Standard"/>
    <w:next w:val="Standard"/>
    <w:link w:val="berschrift1"/>
    <w:autoRedefine/>
    <w:semiHidden/>
    <w:rsid w:val="00E70073"/>
    <w:pPr>
      <w:ind w:left="960"/>
    </w:pPr>
  </w:style>
  <w:style w:type="paragraph" w:styleId="Verzeichnis6">
    <w:name w:val="toc 6"/>
    <w:basedOn w:val="Standard"/>
    <w:next w:val="Standard"/>
    <w:autoRedefine/>
    <w:semiHidden/>
    <w:rsid w:val="00E70073"/>
    <w:pPr>
      <w:ind w:left="1200"/>
    </w:pPr>
  </w:style>
  <w:style w:type="paragraph" w:styleId="Verzeichnis7">
    <w:name w:val="toc 7"/>
    <w:basedOn w:val="Standard"/>
    <w:next w:val="Standard"/>
    <w:autoRedefine/>
    <w:semiHidden/>
    <w:rsid w:val="00E70073"/>
    <w:pPr>
      <w:ind w:left="1440"/>
    </w:pPr>
  </w:style>
  <w:style w:type="paragraph" w:styleId="Verzeichnis8">
    <w:name w:val="toc 8"/>
    <w:basedOn w:val="Standard"/>
    <w:next w:val="Standard"/>
    <w:autoRedefine/>
    <w:semiHidden/>
    <w:rsid w:val="00E70073"/>
    <w:pPr>
      <w:ind w:left="1680"/>
    </w:pPr>
  </w:style>
  <w:style w:type="paragraph" w:styleId="Verzeichnis9">
    <w:name w:val="toc 9"/>
    <w:basedOn w:val="Standard"/>
    <w:next w:val="Standard"/>
    <w:autoRedefine/>
    <w:semiHidden/>
    <w:rsid w:val="00E70073"/>
    <w:pPr>
      <w:ind w:left="1920"/>
    </w:pPr>
  </w:style>
  <w:style w:type="table" w:styleId="Tabellenraster">
    <w:name w:val="Table Grid"/>
    <w:basedOn w:val="NormaleTabelle"/>
    <w:rsid w:val="00983E3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oteersteSeite">
    <w:name w:val="Fußnote erste Seite"/>
    <w:basedOn w:val="FuzeileersteSeite"/>
    <w:rsid w:val="0015248A"/>
    <w:pPr>
      <w:jc w:val="left"/>
    </w:pPr>
  </w:style>
  <w:style w:type="character" w:customStyle="1" w:styleId="FlietextZchn">
    <w:name w:val="Fließtext Zchn"/>
    <w:link w:val="Flietext"/>
    <w:rsid w:val="002F73EE"/>
    <w:rPr>
      <w:rFonts w:ascii="Arial" w:hAnsi="Arial"/>
      <w:szCs w:val="24"/>
      <w:lang w:val="de-DE" w:eastAsia="de-DE" w:bidi="ar-SA"/>
    </w:rPr>
  </w:style>
  <w:style w:type="character" w:styleId="Kommentarzeichen">
    <w:name w:val="annotation reference"/>
    <w:semiHidden/>
    <w:rsid w:val="00A92E30"/>
    <w:rPr>
      <w:sz w:val="16"/>
      <w:szCs w:val="16"/>
    </w:rPr>
  </w:style>
  <w:style w:type="paragraph" w:styleId="Kommentartext">
    <w:name w:val="annotation text"/>
    <w:basedOn w:val="Standard"/>
    <w:semiHidden/>
    <w:rsid w:val="00A92E30"/>
    <w:rPr>
      <w:sz w:val="20"/>
      <w:szCs w:val="20"/>
    </w:rPr>
  </w:style>
  <w:style w:type="paragraph" w:styleId="Kommentarthema">
    <w:name w:val="annotation subject"/>
    <w:basedOn w:val="Kommentartext"/>
    <w:next w:val="Kommentartext"/>
    <w:semiHidden/>
    <w:rsid w:val="00A92E30"/>
    <w:rPr>
      <w:b/>
      <w:bCs/>
    </w:rPr>
  </w:style>
  <w:style w:type="paragraph" w:styleId="berarbeitung">
    <w:name w:val="Revision"/>
    <w:hidden/>
    <w:uiPriority w:val="99"/>
    <w:semiHidden/>
    <w:rsid w:val="00A37A57"/>
    <w:rPr>
      <w:sz w:val="24"/>
      <w:szCs w:val="24"/>
      <w:lang w:val="de-DE" w:eastAsia="de-DE"/>
    </w:rPr>
  </w:style>
  <w:style w:type="paragraph" w:styleId="StandardWeb">
    <w:name w:val="Normal (Web)"/>
    <w:basedOn w:val="Standard"/>
    <w:semiHidden/>
    <w:unhideWhenUsed/>
    <w:rsid w:val="00903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5189">
      <w:bodyDiv w:val="1"/>
      <w:marLeft w:val="0"/>
      <w:marRight w:val="0"/>
      <w:marTop w:val="0"/>
      <w:marBottom w:val="0"/>
      <w:divBdr>
        <w:top w:val="none" w:sz="0" w:space="0" w:color="auto"/>
        <w:left w:val="none" w:sz="0" w:space="0" w:color="auto"/>
        <w:bottom w:val="none" w:sz="0" w:space="0" w:color="auto"/>
        <w:right w:val="none" w:sz="0" w:space="0" w:color="auto"/>
      </w:divBdr>
    </w:div>
    <w:div w:id="708534836">
      <w:bodyDiv w:val="1"/>
      <w:marLeft w:val="0"/>
      <w:marRight w:val="0"/>
      <w:marTop w:val="0"/>
      <w:marBottom w:val="0"/>
      <w:divBdr>
        <w:top w:val="none" w:sz="0" w:space="0" w:color="auto"/>
        <w:left w:val="none" w:sz="0" w:space="0" w:color="auto"/>
        <w:bottom w:val="none" w:sz="0" w:space="0" w:color="auto"/>
        <w:right w:val="none" w:sz="0" w:space="0" w:color="auto"/>
      </w:divBdr>
    </w:div>
    <w:div w:id="1186823636">
      <w:bodyDiv w:val="1"/>
      <w:marLeft w:val="0"/>
      <w:marRight w:val="0"/>
      <w:marTop w:val="0"/>
      <w:marBottom w:val="0"/>
      <w:divBdr>
        <w:top w:val="none" w:sz="0" w:space="0" w:color="auto"/>
        <w:left w:val="none" w:sz="0" w:space="0" w:color="auto"/>
        <w:bottom w:val="none" w:sz="0" w:space="0" w:color="auto"/>
        <w:right w:val="none" w:sz="0" w:space="0" w:color="auto"/>
      </w:divBdr>
    </w:div>
    <w:div w:id="145640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B59F7-EC67-47DF-A0C0-FAA667052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1793</Words>
  <Characters>9665</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Hanley</dc:creator>
  <cp:lastModifiedBy>Brigitte Müller</cp:lastModifiedBy>
  <cp:revision>5</cp:revision>
  <cp:lastPrinted>2020-01-16T12:32:00Z</cp:lastPrinted>
  <dcterms:created xsi:type="dcterms:W3CDTF">2025-02-11T08:43:00Z</dcterms:created>
  <dcterms:modified xsi:type="dcterms:W3CDTF">2025-02-12T16:46:00Z</dcterms:modified>
</cp:coreProperties>
</file>